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3C" w:rsidRPr="00463C58" w:rsidRDefault="005B533C" w:rsidP="00FD164B">
      <w:pPr>
        <w:jc w:val="center"/>
        <w:rPr>
          <w:lang w:val="en-US"/>
        </w:rPr>
      </w:pPr>
      <w:r>
        <w:t xml:space="preserve">Анализ на задача </w:t>
      </w:r>
      <w:r w:rsidR="00463C58">
        <w:rPr>
          <w:lang w:val="en-US"/>
        </w:rPr>
        <w:t>table</w:t>
      </w:r>
      <w:bookmarkStart w:id="0" w:name="_GoBack"/>
      <w:bookmarkEnd w:id="0"/>
    </w:p>
    <w:p w:rsidR="002C33CA" w:rsidRPr="001434A6" w:rsidRDefault="001434A6" w:rsidP="002C33CA">
      <w:pPr>
        <w:spacing w:after="0"/>
        <w:ind w:firstLine="708"/>
        <w:rPr>
          <w:sz w:val="16"/>
          <w:szCs w:val="16"/>
        </w:rPr>
      </w:pPr>
      <w:r>
        <w:t xml:space="preserve">Нека разглеждаме дъската като шахматно оцветена. Тогава всички роботи, които са били на бели полета, ще се преместят на черни полета. За да може след преместването на роботите да има по един робот във всяка клетка броя на черните и белите клетки трябва да бъде равен. Това е така, когато броя на клетките е четно число, а в противен случай е невъзможно. </w:t>
      </w:r>
    </w:p>
    <w:sectPr w:rsidR="002C33CA" w:rsidRPr="00143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FF"/>
    <w:rsid w:val="000606A5"/>
    <w:rsid w:val="001434A6"/>
    <w:rsid w:val="001D1F9B"/>
    <w:rsid w:val="002C33CA"/>
    <w:rsid w:val="00463C58"/>
    <w:rsid w:val="005B533C"/>
    <w:rsid w:val="00776C43"/>
    <w:rsid w:val="00974E20"/>
    <w:rsid w:val="00D9244A"/>
    <w:rsid w:val="00FD164B"/>
    <w:rsid w:val="00FF58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D. Chernev</dc:creator>
  <cp:keywords/>
  <dc:description/>
  <cp:lastModifiedBy>Ivaylo D. Chernev</cp:lastModifiedBy>
  <cp:revision>14</cp:revision>
  <dcterms:created xsi:type="dcterms:W3CDTF">2014-06-09T14:17:00Z</dcterms:created>
  <dcterms:modified xsi:type="dcterms:W3CDTF">2014-06-11T12:01:00Z</dcterms:modified>
</cp:coreProperties>
</file>