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2A37" w:rsidRDefault="00A10468" w:rsidP="00C57F71">
      <w:pPr>
        <w:spacing w:after="40"/>
        <w:ind w:firstLine="426"/>
        <w:jc w:val="both"/>
        <w:rPr>
          <w:lang w:val="en-US"/>
        </w:rPr>
      </w:pPr>
      <w:r>
        <w:t>С</w:t>
      </w:r>
      <w:r>
        <w:rPr>
          <w:lang w:val="en-US"/>
        </w:rPr>
        <w:t xml:space="preserve"> </w:t>
      </w:r>
      <w:r>
        <w:t>наредената двойка (</w:t>
      </w:r>
      <w:r>
        <w:rPr>
          <w:lang w:val="en-US"/>
        </w:rPr>
        <w:t>X,Y</w:t>
      </w:r>
      <w:r>
        <w:t>)</w:t>
      </w:r>
      <w:r w:rsidR="0007056E">
        <w:t xml:space="preserve"> ще означим центърът на</w:t>
      </w:r>
      <w:r>
        <w:t xml:space="preserve"> окръжност</w:t>
      </w:r>
      <w:r w:rsidR="0007056E">
        <w:t>та</w:t>
      </w:r>
      <w:r>
        <w:t xml:space="preserve">, с </w:t>
      </w:r>
      <w:r w:rsidR="0007056E">
        <w:rPr>
          <w:lang w:val="en-US"/>
        </w:rPr>
        <w:t>R</w:t>
      </w:r>
      <w:r>
        <w:rPr>
          <w:lang w:val="en-US"/>
        </w:rPr>
        <w:t xml:space="preserve"> </w:t>
      </w:r>
      <w:r w:rsidR="0007056E">
        <w:t>ще означим нейният радиус, а с двойката числа (</w:t>
      </w:r>
      <w:r w:rsidR="0007056E">
        <w:rPr>
          <w:lang w:val="en-US"/>
        </w:rPr>
        <w:t>speed_X, speed_Y</w:t>
      </w:r>
      <w:r w:rsidR="0007056E">
        <w:t>)</w:t>
      </w:r>
      <w:r w:rsidR="0007056E">
        <w:rPr>
          <w:lang w:val="en-US"/>
        </w:rPr>
        <w:t xml:space="preserve"> </w:t>
      </w:r>
      <w:r w:rsidR="0007056E">
        <w:t>ще означим насоченото движение на окръжността.</w:t>
      </w:r>
    </w:p>
    <w:p w:rsidR="007056DF" w:rsidRDefault="007056DF" w:rsidP="00C57F71">
      <w:pPr>
        <w:ind w:firstLine="426"/>
        <w:rPr>
          <w:lang w:val="en-US"/>
        </w:rPr>
      </w:pPr>
      <w:r>
        <w:t>След прочитане на входните данни п</w:t>
      </w:r>
      <w:r w:rsidR="00AB2A37">
        <w:t>равим проверка</w:t>
      </w:r>
      <w:r>
        <w:t>,</w:t>
      </w:r>
      <w:r w:rsidR="00AB2A37">
        <w:t xml:space="preserve"> дали</w:t>
      </w:r>
    </w:p>
    <w:p w:rsidR="00AB2A37" w:rsidRDefault="00AB2A37">
      <w:pPr>
        <w:rPr>
          <w:lang w:val="en-US"/>
        </w:rPr>
      </w:pPr>
      <w:r>
        <w:t xml:space="preserve">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-X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vertAlign w:val="superscript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-Y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2</m:t>
                </m:r>
              </m:e>
            </m:d>
          </m:e>
          <m:sup>
            <m:r>
              <w:rPr>
                <w:rFonts w:ascii="Cambria Math" w:hAnsi="Cambria Math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hAnsi="Cambria Math"/>
            <w:vertAlign w:val="superscript"/>
            <w:lang w:val="en-US"/>
          </w:rPr>
          <m:t>≤</m:t>
        </m:r>
        <m:sSup>
          <m:sSupPr>
            <m:ctrlPr>
              <w:rPr>
                <w:rFonts w:ascii="Cambria Math" w:hAnsi="Cambria Math"/>
                <w:i/>
                <w:vertAlign w:val="superscript"/>
                <w:lang w:val="en-US"/>
              </w:rPr>
            </m:ctrlPr>
          </m:sSupPr>
          <m:e>
            <m:r>
              <w:rPr>
                <w:rFonts w:ascii="Cambria Math" w:hAnsi="Cambria Math"/>
                <w:vertAlign w:val="superscript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vertAlign w:val="superscript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vertAlign w:val="superscript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vertAlign w:val="superscript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vertAlign w:val="superscript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vertAlign w:val="superscript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vertAlign w:val="superscript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vertAlign w:val="superscript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vertAlign w:val="superscript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vertAlign w:val="superscript"/>
                <w:lang w:val="en-US"/>
              </w:rPr>
              <m:t>2</m:t>
            </m:r>
          </m:sup>
        </m:sSup>
      </m:oMath>
    </w:p>
    <w:p w:rsidR="00732C92" w:rsidRDefault="00C57F71">
      <w:pPr>
        <w:rPr>
          <w:lang w:val="en-US"/>
        </w:rPr>
      </w:pPr>
      <w:r>
        <w:t>двете окръжности се пресичат или допират в началния момент.</w:t>
      </w:r>
      <w:r w:rsidR="00732C92">
        <w:t xml:space="preserve"> Ако окръжностите не се пресичат ще търсим първия момент,</w:t>
      </w:r>
      <w:r w:rsidR="00732C92">
        <w:rPr>
          <w:lang w:val="en-US"/>
        </w:rPr>
        <w:t xml:space="preserve"> </w:t>
      </w:r>
      <w:r w:rsidR="00732C92">
        <w:t>в който</w:t>
      </w:r>
    </w:p>
    <w:p w:rsidR="00C57F71" w:rsidRPr="00732C92" w:rsidRDefault="00732C92">
      <w:pPr>
        <w:rPr>
          <w:lang w:val="en-US"/>
        </w:rPr>
      </w:pPr>
      <w:r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+t*speed_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)-(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+t*speed_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)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+t*speed_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)-(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+t*speed_</m:t>
                </m:r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)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vertAlign w:val="superscript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vertAlign w:val="superscript"/>
                <w:lang w:val="en-US"/>
              </w:rPr>
            </m:ctrlPr>
          </m:sSupPr>
          <m:e>
            <m:r>
              <w:rPr>
                <w:rFonts w:ascii="Cambria Math" w:hAnsi="Cambria Math"/>
                <w:vertAlign w:val="superscript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vertAlign w:val="superscript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vertAlign w:val="superscript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vertAlign w:val="superscript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vertAlign w:val="superscript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vertAlign w:val="superscript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vertAlign w:val="superscript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vertAlign w:val="superscript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vertAlign w:val="superscript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vertAlign w:val="superscript"/>
                <w:lang w:val="en-US"/>
              </w:rPr>
              <m:t>2</m:t>
            </m:r>
          </m:sup>
        </m:sSup>
      </m:oMath>
    </w:p>
    <w:p w:rsidR="00A31490" w:rsidRDefault="00732C92">
      <w:pPr>
        <w:rPr>
          <w:lang w:val="en-US"/>
        </w:rPr>
      </w:pPr>
      <w:r>
        <w:t>ще се допрат.</w:t>
      </w:r>
    </w:p>
    <w:p w:rsidR="00F40E78" w:rsidRDefault="00A31490">
      <w:pPr>
        <w:rPr>
          <w:lang w:val="en-US"/>
        </w:rPr>
      </w:pPr>
      <w:r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*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(speed_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-speed_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(speed_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-speed_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/>
            <w:lang w:val="en-US"/>
          </w:rPr>
          <m:t>+t*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speed_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-speed_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lang w:val="en-US"/>
              </w:rPr>
              <m:t>*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lang w:val="en-US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speed_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-speed_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lang w:val="en-US"/>
              </w:rPr>
              <m:t>*(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lang w:val="en-US"/>
              </w:rPr>
              <m:t>)</m:t>
            </m:r>
          </m:e>
        </m:d>
        <m:r>
          <w:rPr>
            <w:rFonts w:ascii="Cambria Math" w:hAnsi="Cambria Math"/>
            <w:lang w:val="en-US"/>
          </w:rPr>
          <m:t>+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vertAlign w:val="superscript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vertAlign w:val="superscript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vertAlign w:val="superscript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hAnsi="Cambria Math"/>
            <w:lang w:val="en-US"/>
          </w:rPr>
          <m:t>=0</m:t>
        </m:r>
      </m:oMath>
    </w:p>
    <w:p w:rsidR="008605C3" w:rsidRDefault="008605C3">
      <w:r>
        <w:t xml:space="preserve">За да не се объркваме ще пазим коефициентите на уравнението като </w:t>
      </w:r>
      <w:r>
        <w:rPr>
          <w:lang w:val="en-US"/>
        </w:rPr>
        <w:t xml:space="preserve">a, b </w:t>
      </w:r>
      <w:r>
        <w:t>и</w:t>
      </w:r>
      <w:r>
        <w:rPr>
          <w:lang w:val="en-US"/>
        </w:rPr>
        <w:t xml:space="preserve"> c</w:t>
      </w:r>
      <w:r>
        <w:t xml:space="preserve"> .</w:t>
      </w:r>
    </w:p>
    <w:p w:rsidR="008605C3" w:rsidRDefault="008605C3">
      <w:pPr>
        <w:rPr>
          <w:lang w:val="en-US"/>
        </w:rPr>
      </w:pPr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(speed_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-speed_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(speed_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-speed_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d>
      </m:oMath>
    </w:p>
    <w:p w:rsidR="008605C3" w:rsidRDefault="008605C3">
      <w:pPr>
        <w:rPr>
          <w:lang w:val="en-US"/>
        </w:rPr>
      </w:pPr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b=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speed_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-speed_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lang w:val="en-US"/>
              </w:rPr>
              <m:t>*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lang w:val="en-US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speed_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-speed_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lang w:val="en-US"/>
              </w:rPr>
              <m:t>*(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lang w:val="en-US"/>
              </w:rPr>
              <m:t>)</m:t>
            </m:r>
          </m:e>
        </m:d>
      </m:oMath>
    </w:p>
    <w:p w:rsidR="008605C3" w:rsidRDefault="008605C3">
      <w:pPr>
        <w:rPr>
          <w:lang w:val="en-US"/>
        </w:rPr>
      </w:pPr>
      <w:r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c=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vertAlign w:val="superscript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vertAlign w:val="superscript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perscript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vertAlign w:val="superscript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vertAlign w:val="superscript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/>
                    <w:vertAlign w:val="superscript"/>
                    <w:lang w:val="en-US"/>
                  </w:rPr>
                  <m:t>2</m:t>
                </m:r>
              </m:sup>
            </m:sSup>
          </m:e>
        </m:d>
      </m:oMath>
      <w:r>
        <w:rPr>
          <w:lang w:val="en-US"/>
        </w:rPr>
        <w:t xml:space="preserve"> </w:t>
      </w:r>
    </w:p>
    <w:p w:rsidR="008605C3" w:rsidRDefault="008605C3">
      <w:r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*a+t*b+c=0</m:t>
        </m:r>
      </m:oMath>
    </w:p>
    <w:p w:rsidR="008605C3" w:rsidRPr="008605C3" w:rsidRDefault="008605C3">
      <w:r>
        <w:t>Ако квадратното уравнение няма решение</w:t>
      </w:r>
      <w:r w:rsidR="006653E8">
        <w:t xml:space="preserve"> или има само отрицателни корени,</w:t>
      </w:r>
      <w:r>
        <w:t xml:space="preserve"> ще изведем -1, защото окръжностите няма да се сблъскат.</w:t>
      </w:r>
      <w:r w:rsidR="006653E8">
        <w:t xml:space="preserve"> Ако има положителни корени, най-малкият от тях</w:t>
      </w:r>
      <w:bookmarkStart w:id="0" w:name="_GoBack"/>
      <w:bookmarkEnd w:id="0"/>
      <w:r w:rsidR="006653E8">
        <w:t xml:space="preserve"> ще бъде момента до първият сблъсък.</w:t>
      </w:r>
    </w:p>
    <w:sectPr w:rsidR="008605C3" w:rsidRPr="008605C3">
      <w:headerReference w:type="default" r:id="rId7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6A" w:rsidRDefault="006D6E6A">
      <w:pPr>
        <w:spacing w:line="240" w:lineRule="auto"/>
      </w:pPr>
      <w:r>
        <w:separator/>
      </w:r>
    </w:p>
  </w:endnote>
  <w:endnote w:type="continuationSeparator" w:id="0">
    <w:p w:rsidR="006D6E6A" w:rsidRDefault="006D6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consolat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6A" w:rsidRDefault="006D6E6A">
      <w:pPr>
        <w:spacing w:line="240" w:lineRule="auto"/>
      </w:pPr>
      <w:r>
        <w:separator/>
      </w:r>
    </w:p>
  </w:footnote>
  <w:footnote w:type="continuationSeparator" w:id="0">
    <w:p w:rsidR="006D6E6A" w:rsidRDefault="006D6E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E78" w:rsidRPr="00483A69" w:rsidRDefault="00F40E78">
    <w:pPr>
      <w:rPr>
        <w:lang w:val="en-US"/>
      </w:rPr>
    </w:pPr>
  </w:p>
  <w:tbl>
    <w:tblPr>
      <w:tblStyle w:val="a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F40E78"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F40E78" w:rsidRDefault="00483A69">
          <w:pPr>
            <w:pStyle w:val="Title"/>
            <w:contextualSpacing w:val="0"/>
          </w:pPr>
          <w:bookmarkStart w:id="1" w:name="h.4v7wperwuzky" w:colFirst="0" w:colLast="0"/>
          <w:bookmarkEnd w:id="1"/>
          <w:r>
            <w:rPr>
              <w:b/>
              <w:color w:val="434343"/>
              <w:sz w:val="48"/>
              <w:szCs w:val="48"/>
              <w:lang w:val="en-US"/>
            </w:rPr>
            <w:t>C</w:t>
          </w:r>
          <w:r w:rsidRPr="00483A69">
            <w:rPr>
              <w:b/>
              <w:color w:val="434343"/>
              <w:sz w:val="48"/>
              <w:szCs w:val="48"/>
              <w:lang w:val="en-US"/>
            </w:rPr>
            <w:t>alculate</w:t>
          </w:r>
          <w:r w:rsidR="00C87FE2">
            <w:rPr>
              <w:b/>
              <w:color w:val="434343"/>
              <w:sz w:val="48"/>
              <w:szCs w:val="48"/>
            </w:rPr>
            <w:t xml:space="preserve"> (анализ)</w:t>
          </w:r>
        </w:p>
        <w:p w:rsidR="00F40E78" w:rsidRDefault="000C5965">
          <w:r>
            <w:rPr>
              <w:rFonts w:asciiTheme="minorHAnsi" w:eastAsia="Inconsolata" w:hAnsiTheme="minorHAnsi" w:cs="Inconsolata"/>
              <w:color w:val="999999"/>
              <w:lang w:val="en-US"/>
            </w:rPr>
            <w:t>150</w:t>
          </w:r>
          <w:r w:rsidR="00C87FE2">
            <w:rPr>
              <w:rFonts w:ascii="Inconsolata" w:eastAsia="Inconsolata" w:hAnsi="Inconsolata" w:cs="Inconsolata"/>
              <w:color w:val="999999"/>
            </w:rPr>
            <w:t xml:space="preserve"> / POINTS</w:t>
          </w:r>
        </w:p>
      </w:tc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F40E78" w:rsidRDefault="00C87FE2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 wp14:anchorId="0B381779" wp14:editId="01E928A5">
                <wp:extent cx="1222517" cy="54768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517" cy="5476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40E78" w:rsidRDefault="00F40E78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0E78"/>
    <w:rsid w:val="0007056E"/>
    <w:rsid w:val="000C5965"/>
    <w:rsid w:val="000D6D48"/>
    <w:rsid w:val="001A4B4A"/>
    <w:rsid w:val="002A0970"/>
    <w:rsid w:val="00483A69"/>
    <w:rsid w:val="004C1133"/>
    <w:rsid w:val="004E76E7"/>
    <w:rsid w:val="005075CC"/>
    <w:rsid w:val="006653E8"/>
    <w:rsid w:val="006D6E6A"/>
    <w:rsid w:val="007056DF"/>
    <w:rsid w:val="00732C92"/>
    <w:rsid w:val="007A0569"/>
    <w:rsid w:val="008605C3"/>
    <w:rsid w:val="009528B3"/>
    <w:rsid w:val="00A10468"/>
    <w:rsid w:val="00A31490"/>
    <w:rsid w:val="00AB2A37"/>
    <w:rsid w:val="00C57F71"/>
    <w:rsid w:val="00C87FE2"/>
    <w:rsid w:val="00C96A4B"/>
    <w:rsid w:val="00E2094E"/>
    <w:rsid w:val="00E93BC6"/>
    <w:rsid w:val="00F4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9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94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1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1133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075CC"/>
  </w:style>
  <w:style w:type="character" w:styleId="Hyperlink">
    <w:name w:val="Hyperlink"/>
    <w:basedOn w:val="DefaultParagraphFont"/>
    <w:uiPriority w:val="99"/>
    <w:unhideWhenUsed/>
    <w:rsid w:val="005075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5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96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965"/>
  </w:style>
  <w:style w:type="paragraph" w:styleId="Footer">
    <w:name w:val="footer"/>
    <w:basedOn w:val="Normal"/>
    <w:link w:val="FooterChar"/>
    <w:uiPriority w:val="99"/>
    <w:unhideWhenUsed/>
    <w:rsid w:val="000C596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965"/>
  </w:style>
  <w:style w:type="character" w:styleId="PlaceholderText">
    <w:name w:val="Placeholder Text"/>
    <w:basedOn w:val="DefaultParagraphFont"/>
    <w:uiPriority w:val="99"/>
    <w:semiHidden/>
    <w:rsid w:val="002A09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9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94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1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1133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075CC"/>
  </w:style>
  <w:style w:type="character" w:styleId="Hyperlink">
    <w:name w:val="Hyperlink"/>
    <w:basedOn w:val="DefaultParagraphFont"/>
    <w:uiPriority w:val="99"/>
    <w:unhideWhenUsed/>
    <w:rsid w:val="005075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5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96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965"/>
  </w:style>
  <w:style w:type="paragraph" w:styleId="Footer">
    <w:name w:val="footer"/>
    <w:basedOn w:val="Normal"/>
    <w:link w:val="FooterChar"/>
    <w:uiPriority w:val="99"/>
    <w:unhideWhenUsed/>
    <w:rsid w:val="000C596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965"/>
  </w:style>
  <w:style w:type="character" w:styleId="PlaceholderText">
    <w:name w:val="Placeholder Text"/>
    <w:basedOn w:val="DefaultParagraphFont"/>
    <w:uiPriority w:val="99"/>
    <w:semiHidden/>
    <w:rsid w:val="002A09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Tsvetomir N. Kaydjiev</cp:lastModifiedBy>
  <cp:revision>16</cp:revision>
  <dcterms:created xsi:type="dcterms:W3CDTF">2016-12-07T14:50:00Z</dcterms:created>
  <dcterms:modified xsi:type="dcterms:W3CDTF">2017-02-23T06:57:00Z</dcterms:modified>
</cp:coreProperties>
</file>