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sz w:val="28"/>
          <w:rtl w:val="0"/>
        </w:rPr>
        <w:t xml:space="preserve">Problem 2. Words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8"/>
          <w:rtl w:val="0"/>
        </w:rPr>
        <w:t xml:space="preserve">        </w:t>
      </w:r>
      <w:r w:rsidRPr="00000000" w:rsidR="00000000" w:rsidDel="00000000">
        <w:rPr>
          <w:rtl w:val="0"/>
        </w:rPr>
        <w:t xml:space="preserve">Write a program </w:t>
      </w:r>
      <w:r w:rsidRPr="00000000" w:rsidR="00000000" w:rsidDel="00000000">
        <w:rPr>
          <w:b w:val="1"/>
          <w:rtl w:val="0"/>
        </w:rPr>
        <w:t xml:space="preserve">words </w:t>
      </w:r>
      <w:r w:rsidRPr="00000000" w:rsidR="00000000" w:rsidDel="00000000">
        <w:rPr>
          <w:rtl w:val="0"/>
        </w:rPr>
        <w:t xml:space="preserve">that scans a sequence of words and computes the number of different words in the sequence.</w:t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 </w:t>
      </w:r>
      <w:r w:rsidRPr="00000000" w:rsidR="00000000" w:rsidDel="00000000">
        <w:rPr>
          <w:b w:val="1"/>
          <w:rtl w:val="0"/>
        </w:rPr>
        <w:t xml:space="preserve">Input</w:t>
      </w:r>
      <w:r w:rsidRPr="00000000" w:rsidR="00000000" w:rsidDel="00000000">
        <w:rPr>
          <w:rtl w:val="0"/>
        </w:rPr>
        <w:t xml:space="preserve">: The first line of the input file </w:t>
      </w:r>
      <w:r w:rsidRPr="00000000" w:rsidR="00000000" w:rsidDel="00000000">
        <w:rPr>
          <w:b w:val="1"/>
          <w:rtl w:val="0"/>
        </w:rPr>
        <w:t xml:space="preserve">words.in</w:t>
      </w:r>
      <w:r w:rsidRPr="00000000" w:rsidR="00000000" w:rsidDel="00000000">
        <w:rPr>
          <w:rtl w:val="0"/>
        </w:rPr>
        <w:t xml:space="preserve"> contains a single integer M - the total number of words in the sequence. The following M lines contain one word. All words consist of lowercase latin letters and are not longer than 20 symbols.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</w:t>
        <w:tab/>
      </w:r>
      <w:r w:rsidRPr="00000000" w:rsidR="00000000" w:rsidDel="00000000">
        <w:rPr>
          <w:b w:val="1"/>
          <w:rtl w:val="0"/>
        </w:rPr>
        <w:t xml:space="preserve">Output</w:t>
      </w:r>
      <w:r w:rsidRPr="00000000" w:rsidR="00000000" w:rsidDel="00000000">
        <w:rPr>
          <w:rtl w:val="0"/>
        </w:rPr>
        <w:t xml:space="preserve">: The output file </w:t>
      </w:r>
      <w:r w:rsidRPr="00000000" w:rsidR="00000000" w:rsidDel="00000000">
        <w:rPr>
          <w:b w:val="1"/>
          <w:rtl w:val="0"/>
        </w:rPr>
        <w:t xml:space="preserve">words.out</w:t>
      </w:r>
      <w:r w:rsidRPr="00000000" w:rsidR="00000000" w:rsidDel="00000000">
        <w:rPr>
          <w:rtl w:val="0"/>
        </w:rPr>
        <w:t xml:space="preserve">  should contain a single integer - the number of different words in the sequence.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  <w:t xml:space="preserve">            </w:t>
      </w:r>
      <w:r w:rsidRPr="00000000" w:rsidR="00000000" w:rsidDel="00000000">
        <w:rPr>
          <w:b w:val="1"/>
          <w:rtl w:val="0"/>
        </w:rPr>
        <w:t xml:space="preserve">Constraints:</w:t>
      </w:r>
      <w:r w:rsidRPr="00000000" w:rsidR="00000000" w:rsidDel="00000000">
        <w:rPr>
          <w:rtl w:val="0"/>
        </w:rPr>
        <w:t xml:space="preserve">:</w:t>
      </w:r>
    </w:p>
    <w:p w:rsidP="00000000" w:rsidRPr="00000000" w:rsidR="00000000" w:rsidDel="00000000" w:rsidRDefault="00000000">
      <w:pPr>
        <w:ind w:firstLine="700"/>
        <w:contextualSpacing w:val="0"/>
        <w:jc w:val="both"/>
      </w:pPr>
      <w:r w:rsidRPr="00000000" w:rsidR="00000000" w:rsidDel="00000000">
        <w:rPr>
          <w:rtl w:val="0"/>
        </w:rPr>
        <w:t xml:space="preserve">        </w:t>
        <w:tab/>
      </w:r>
      <w:r w:rsidRPr="00000000" w:rsidR="00000000" w:rsidDel="00000000">
        <w:rPr>
          <w:sz w:val="24"/>
          <w:rtl w:val="0"/>
        </w:rPr>
        <w:t xml:space="preserve">1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 M</w:t>
      </w:r>
      <w:r w:rsidRPr="00000000" w:rsidR="00000000" w:rsidDel="00000000">
        <w:rPr>
          <w:b w:val="1"/>
          <w:sz w:val="24"/>
          <w:rtl w:val="0"/>
        </w:rPr>
        <w:t xml:space="preserve"> </w:t>
      </w:r>
      <m:oMath>
        <m:r>
          <m:t>≤</m:t>
        </m:r>
      </m:oMath>
      <w:r w:rsidRPr="00000000" w:rsidR="00000000" w:rsidDel="00000000">
        <w:rPr>
          <w:sz w:val="24"/>
          <w:rtl w:val="0"/>
        </w:rPr>
        <w:t xml:space="preserve">1000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b w:val="1"/>
          <w:rtl w:val="0"/>
        </w:rPr>
        <w:t xml:space="preserve">Example</w:t>
      </w:r>
      <w:r w:rsidRPr="00000000" w:rsidR="00000000" w:rsidDel="00000000">
        <w:rPr>
          <w:b w:val="1"/>
          <w:sz w:val="30"/>
          <w:rtl w:val="0"/>
        </w:rPr>
        <w:t xml:space="preserve">:</w:t>
      </w:r>
    </w:p>
    <w:p w:rsidP="00000000" w:rsidRPr="00000000" w:rsidR="00000000" w:rsidDel="00000000" w:rsidRDefault="00000000">
      <w:pPr>
        <w:ind w:left="720" w:firstLine="0"/>
        <w:contextualSpacing w:val="0"/>
        <w:jc w:val="both"/>
      </w:pPr>
      <w:r w:rsidRPr="00000000" w:rsidR="00000000" w:rsidDel="00000000">
        <w:rPr>
          <w:rtl w:val="0"/>
        </w:rPr>
        <w:t xml:space="preserve"> </w:t>
      </w:r>
    </w:p>
    <w:tbl>
      <w:tblPr>
        <w:tblStyle w:val="KixTable1"/>
        <w:bidiVisual w:val="0"/>
        <w:tblW w:w="3150.0" w:type="dxa"/>
        <w:jc w:val="left"/>
        <w:tblInd w:w="45.0" w:type="dxa"/>
        <w:tblBorders>
          <w:top w:color="000000" w:space="0" w:val="nil" w:sz="0"/>
          <w:left w:color="000000" w:space="0" w:val="nil" w:sz="0"/>
          <w:bottom w:color="000000" w:space="0" w:val="nil" w:sz="0"/>
          <w:right w:color="000000" w:space="0" w:val="nil" w:sz="0"/>
          <w:insideH w:color="000000" w:space="0" w:val="nil" w:sz="0"/>
          <w:insideV w:color="000000" w:space="0" w:val="nil" w:sz="0"/>
        </w:tblBorders>
        <w:tblLayout w:type="fixed"/>
        <w:tblLook w:val="0600"/>
      </w:tblPr>
      <w:tblGrid>
        <w:gridCol w:w="1470"/>
        <w:gridCol w:w="1680"/>
        <w:tblGridChange w:id="0">
          <w:tblGrid>
            <w:gridCol w:w="1470"/>
            <w:gridCol w:w="1680"/>
          </w:tblGrid>
        </w:tblGridChange>
      </w:tblGrid>
      <w:tr>
        <w:tc>
          <w:tcPr>
            <w:tcBorders>
              <w:top w:color="000000" w:space="0" w:val="single" w:sz="8"/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gossips.in</w:t>
            </w:r>
          </w:p>
        </w:tc>
        <w:tc>
          <w:tcPr>
            <w:tcBorders>
              <w:top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right="100"/>
              <w:contextualSpacing w:val="0"/>
            </w:pPr>
            <w:r w:rsidRPr="00000000" w:rsidR="00000000" w:rsidDel="00000000">
              <w:rPr>
                <w:b w:val="1"/>
                <w:rtl w:val="0"/>
              </w:rPr>
              <w:t xml:space="preserve">gossips.out</w:t>
            </w:r>
          </w:p>
        </w:tc>
      </w:tr>
      <w:tr>
        <w:tc>
          <w:tcPr>
            <w:tcBorders>
              <w:left w:color="000000" w:space="0" w:val="single" w:sz="8"/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5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ala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bala 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alab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bala </w:t>
            </w:r>
          </w:p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tl w:val="0"/>
              </w:rPr>
              <w:t xml:space="preserve">labab</w:t>
            </w:r>
          </w:p>
        </w:tc>
        <w:tc>
          <w:tcPr>
            <w:tcBorders>
              <w:bottom w:color="000000" w:space="0" w:val="single" w:sz="8"/>
              <w:right w:color="000000" w:space="0" w:val="single" w:sz="8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ind w:left="100" w:firstLine="0" w:right="100"/>
              <w:contextualSpacing w:val="0"/>
            </w:pPr>
            <w:r w:rsidRPr="00000000" w:rsidR="00000000" w:rsidDel="00000000">
              <w:rPr>
                <w:rFonts w:cs="Courier New" w:hAnsi="Courier New" w:eastAsia="Courier New" w:ascii="Courier New"/>
                <w:rtl w:val="0"/>
              </w:rPr>
              <w:t xml:space="preserve">4</w:t>
            </w:r>
          </w:p>
        </w:tc>
      </w:tr>
    </w:tbl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sectPr>
      <w:pgSz w:w="12240" w:h="15840"/>
      <w:pgMar w:left="144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Trebuchet MS"/>
  <w:font w:name="Courier Ne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  <w:style w:styleId="KixTable1" w:type="table">
    <w:basedOn w:val="TableNormal"/>
    <w:tblPr>
      <w:tblStyleRowBandSize w:val="1"/>
      <w:tblStyleColBandSize w:val="1"/>
      <w:tblCellMar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Words_statement_en.docx</dc:title>
</cp:coreProperties>
</file>