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ind w:hanging="567"/>
        <w:contextualSpacing w:val="0"/>
        <w:jc w:val="center"/>
      </w:pPr>
      <w:r w:rsidDel="00000000" w:rsidR="00000000" w:rsidRPr="00000000">
        <w:rPr>
          <w:b w:val="1"/>
          <w:sz w:val="72"/>
          <w:szCs w:val="72"/>
          <w:rtl w:val="0"/>
        </w:rPr>
        <w:t xml:space="preserve">A2 ==&gt; Scourge</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After having sold the revolutionary software product which he has made last summer, Ivancho quit work and focused on having fun. Recently, he got into the game “Scourge.” There are two opposing teams - Justice and the Pirates. The Justice team uses mostly dragons to fight. Ivancho, though, finds them too “mythical” for his liking, so he’s a member of the Pirates. There, the power of luck is used.</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In this team two dice are thrown. The bigger number the player gets is N and the smaller (or equal) one - K. We define throwing force as the number of ways to represent N as a sum of prime numbers which are smaller than K, mod 1 000 000 007.</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Formally said, if S is the number of sequences of prime numbers </w:t>
      </w:r>
      <w:r w:rsidDel="00000000" w:rsidR="00000000" w:rsidRPr="00000000">
        <w:rPr>
          <w:rFonts w:ascii="Courier New" w:cs="Courier New" w:eastAsia="Courier New" w:hAnsi="Courier New"/>
          <w:rtl w:val="0"/>
        </w:rPr>
        <w:t xml:space="preserve">p1 &lt; p2 &lt; p3 &lt; … &lt; pm</w:t>
      </w:r>
      <w:r w:rsidDel="00000000" w:rsidR="00000000" w:rsidRPr="00000000">
        <w:rPr>
          <w:rFonts w:ascii="Calibri" w:cs="Calibri" w:eastAsia="Calibri" w:hAnsi="Calibri"/>
          <w:rtl w:val="0"/>
        </w:rPr>
        <w:t xml:space="preserve"> such that for each </w:t>
      </w:r>
      <w:r w:rsidDel="00000000" w:rsidR="00000000" w:rsidRPr="00000000">
        <w:rPr>
          <w:rFonts w:ascii="Courier New" w:cs="Courier New" w:eastAsia="Courier New" w:hAnsi="Courier New"/>
          <w:rtl w:val="0"/>
        </w:rPr>
        <w:t xml:space="preserve">pi (1&lt;=i&lt;=m)</w:t>
      </w:r>
      <w:r w:rsidDel="00000000" w:rsidR="00000000" w:rsidRPr="00000000">
        <w:rPr>
          <w:rFonts w:ascii="Calibri" w:cs="Calibri" w:eastAsia="Calibri" w:hAnsi="Calibri"/>
          <w:rtl w:val="0"/>
        </w:rPr>
        <w:t xml:space="preserve"> it is true that </w:t>
      </w:r>
      <w:r w:rsidDel="00000000" w:rsidR="00000000" w:rsidRPr="00000000">
        <w:rPr>
          <w:rFonts w:ascii="Courier New" w:cs="Courier New" w:eastAsia="Courier New" w:hAnsi="Courier New"/>
          <w:rtl w:val="0"/>
        </w:rPr>
        <w:t xml:space="preserve">pi &lt; K</w:t>
      </w:r>
      <w:r w:rsidDel="00000000" w:rsidR="00000000" w:rsidRPr="00000000">
        <w:rPr>
          <w:rFonts w:ascii="Calibri" w:cs="Calibri" w:eastAsia="Calibri" w:hAnsi="Calibri"/>
          <w:rtl w:val="0"/>
        </w:rPr>
        <w:t xml:space="preserve"> и</w:t>
      </w:r>
      <w:r w:rsidDel="00000000" w:rsidR="00000000" w:rsidRPr="00000000">
        <w:rPr>
          <w:rFonts w:ascii="Courier New" w:cs="Courier New" w:eastAsia="Courier New" w:hAnsi="Courier New"/>
          <w:rtl w:val="0"/>
        </w:rPr>
        <w:t xml:space="preserve"> p1 + p2 + p3 + … + pm = N</w:t>
      </w:r>
      <w:r w:rsidDel="00000000" w:rsidR="00000000" w:rsidRPr="00000000">
        <w:rPr>
          <w:rFonts w:ascii="Calibri" w:cs="Calibri" w:eastAsia="Calibri" w:hAnsi="Calibri"/>
          <w:rtl w:val="0"/>
        </w:rPr>
        <w:t xml:space="preserve">, then the throwing force is </w:t>
      </w:r>
      <w:r w:rsidDel="00000000" w:rsidR="00000000" w:rsidRPr="00000000">
        <w:rPr>
          <w:rFonts w:ascii="Courier New" w:cs="Courier New" w:eastAsia="Courier New" w:hAnsi="Courier New"/>
          <w:rtl w:val="0"/>
        </w:rPr>
        <w:t xml:space="preserve">S mod 1000000007</w:t>
      </w:r>
      <w:r w:rsidDel="00000000" w:rsidR="00000000" w:rsidRPr="00000000">
        <w:rPr>
          <w:rFonts w:ascii="Calibri" w:cs="Calibri" w:eastAsia="Calibri" w:hAnsi="Calibri"/>
          <w:rtl w:val="0"/>
        </w:rPr>
        <w:t xml:space="preserve"> .</w:t>
      </w:r>
    </w:p>
    <w:p w:rsidR="00000000" w:rsidDel="00000000" w:rsidP="00000000" w:rsidRDefault="00000000" w:rsidRPr="00000000">
      <w:pPr>
        <w:spacing w:after="40" w:line="276" w:lineRule="auto"/>
        <w:ind w:left="0" w:firstLine="420"/>
        <w:contextualSpacing w:val="0"/>
        <w:jc w:val="both"/>
      </w:pPr>
      <w:r w:rsidDel="00000000" w:rsidR="00000000" w:rsidRPr="00000000">
        <w:rPr>
          <w:rFonts w:ascii="Calibri" w:cs="Calibri" w:eastAsia="Calibri" w:hAnsi="Calibri"/>
          <w:rtl w:val="0"/>
        </w:rPr>
        <w:t xml:space="preserve">Ivancho has the right to throw again a few times, so he wants to know if he should try again or the current throwing force is good enough for him to use it. Make a program </w:t>
      </w:r>
      <w:r w:rsidDel="00000000" w:rsidR="00000000" w:rsidRPr="00000000">
        <w:rPr>
          <w:rFonts w:ascii="Courier New" w:cs="Courier New" w:eastAsia="Courier New" w:hAnsi="Courier New"/>
          <w:rtl w:val="0"/>
        </w:rPr>
        <w:t xml:space="preserve">scourge</w:t>
      </w:r>
      <w:r w:rsidDel="00000000" w:rsidR="00000000" w:rsidRPr="00000000">
        <w:rPr>
          <w:rFonts w:ascii="Calibri" w:cs="Calibri" w:eastAsia="Calibri" w:hAnsi="Calibri"/>
          <w:rtl w:val="0"/>
        </w:rPr>
        <w:t xml:space="preserve">, which finds the throwing force for given N and K.</w:t>
      </w:r>
      <w:r w:rsidDel="00000000" w:rsidR="00000000" w:rsidRPr="00000000">
        <w:rPr>
          <w:rtl w:val="0"/>
        </w:rPr>
      </w:r>
    </w:p>
    <w:p w:rsidR="00000000" w:rsidDel="00000000" w:rsidP="00000000" w:rsidRDefault="00000000" w:rsidRPr="00000000">
      <w:pPr>
        <w:spacing w:after="40" w:line="276" w:lineRule="auto"/>
        <w:ind w:left="0" w:firstLine="420"/>
        <w:contextualSpacing w:val="0"/>
        <w:jc w:val="both"/>
      </w:pPr>
      <w:r w:rsidDel="00000000" w:rsidR="00000000" w:rsidRPr="00000000">
        <w:rPr>
          <w:rFonts w:ascii="Calibri" w:cs="Calibri" w:eastAsia="Calibri" w:hAnsi="Calibri"/>
          <w:u w:val="single"/>
          <w:rtl w:val="0"/>
        </w:rPr>
        <w:t xml:space="preserve">Note: 1 </w:t>
      </w:r>
      <w:r w:rsidDel="00000000" w:rsidR="00000000" w:rsidRPr="00000000">
        <w:rPr>
          <w:rFonts w:ascii="Calibri" w:cs="Calibri" w:eastAsia="Calibri" w:hAnsi="Calibri"/>
          <w:b w:val="1"/>
          <w:u w:val="single"/>
          <w:rtl w:val="0"/>
        </w:rPr>
        <w:t xml:space="preserve">is not </w:t>
      </w:r>
      <w:r w:rsidDel="00000000" w:rsidR="00000000" w:rsidRPr="00000000">
        <w:rPr>
          <w:rFonts w:ascii="Calibri" w:cs="Calibri" w:eastAsia="Calibri" w:hAnsi="Calibri"/>
          <w:u w:val="single"/>
          <w:rtl w:val="0"/>
        </w:rPr>
        <w:t xml:space="preserve">a prime number!</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At the only line of the file </w:t>
      </w:r>
      <w:r w:rsidDel="00000000" w:rsidR="00000000" w:rsidRPr="00000000">
        <w:rPr>
          <w:rFonts w:ascii="Courier New" w:cs="Courier New" w:eastAsia="Courier New" w:hAnsi="Courier New"/>
          <w:rtl w:val="0"/>
        </w:rPr>
        <w:t xml:space="preserve">scourge.in</w:t>
      </w:r>
      <w:r w:rsidDel="00000000" w:rsidR="00000000" w:rsidRPr="00000000">
        <w:rPr>
          <w:rFonts w:ascii="Calibri" w:cs="Calibri" w:eastAsia="Calibri" w:hAnsi="Calibri"/>
          <w:rtl w:val="0"/>
        </w:rPr>
        <w:t xml:space="preserve"> there are two integers - </w:t>
      </w:r>
      <w:r w:rsidDel="00000000" w:rsidR="00000000" w:rsidRPr="00000000">
        <w:rPr>
          <w:rFonts w:ascii="Calibri" w:cs="Calibri" w:eastAsia="Calibri" w:hAnsi="Calibri"/>
          <w:i w:val="1"/>
          <w:rtl w:val="0"/>
        </w:rPr>
        <w:t xml:space="preserve">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Output</w:t>
      </w:r>
    </w:p>
    <w:p w:rsidR="00000000" w:rsidDel="00000000" w:rsidP="00000000" w:rsidRDefault="00000000" w:rsidRPr="00000000">
      <w:pPr>
        <w:spacing w:after="40" w:line="276" w:lineRule="auto"/>
        <w:ind w:firstLine="426"/>
        <w:contextualSpacing w:val="0"/>
        <w:jc w:val="both"/>
      </w:pPr>
      <w:bookmarkStart w:colFirst="0" w:colLast="0" w:name="h.zchodf4rt5pt" w:id="0"/>
      <w:bookmarkEnd w:id="0"/>
      <w:r w:rsidDel="00000000" w:rsidR="00000000" w:rsidRPr="00000000">
        <w:rPr>
          <w:rFonts w:ascii="Calibri" w:cs="Calibri" w:eastAsia="Calibri" w:hAnsi="Calibri"/>
          <w:rtl w:val="0"/>
        </w:rPr>
        <w:t xml:space="preserve">At the only line in the file </w:t>
      </w:r>
      <w:r w:rsidDel="00000000" w:rsidR="00000000" w:rsidRPr="00000000">
        <w:rPr>
          <w:rFonts w:ascii="Courier New" w:cs="Courier New" w:eastAsia="Courier New" w:hAnsi="Courier New"/>
          <w:rtl w:val="0"/>
        </w:rPr>
        <w:t xml:space="preserve">scourge.out</w:t>
      </w:r>
      <w:r w:rsidDel="00000000" w:rsidR="00000000" w:rsidRPr="00000000">
        <w:rPr>
          <w:rFonts w:ascii="Calibri" w:cs="Calibri" w:eastAsia="Calibri" w:hAnsi="Calibri"/>
          <w:rtl w:val="0"/>
        </w:rPr>
        <w:t xml:space="preserve"> your program must print the resulting throwing force.</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Constraints</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N &lt;= 10000 (10^4)</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K &lt;= N</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0"/>
        <w:tblGridChange w:id="0">
          <w:tblGrid>
            <w:gridCol w:w="4520"/>
            <w:gridCol w:w="4520"/>
          </w:tblGrid>
        </w:tblGridChange>
      </w:tblGrid>
      <w:tr>
        <w:trPr>
          <w:trHeight w:val="240" w:hRule="atLeast"/>
        </w:trP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Input(scourge.in)</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Output(scourge.out)</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11 8</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5</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811 118</w:t>
            </w:r>
          </w:p>
        </w:tc>
        <w:tc>
          <w:tcPr/>
          <w:p w:rsidR="00000000" w:rsidDel="00000000" w:rsidP="00000000" w:rsidRDefault="00000000" w:rsidRPr="00000000">
            <w:pPr>
              <w:contextualSpacing w:val="0"/>
              <w:jc w:val="both"/>
            </w:pPr>
            <w:r w:rsidDel="00000000" w:rsidR="00000000" w:rsidRPr="00000000">
              <w:rPr>
                <w:rFonts w:ascii="Courier New" w:cs="Courier New" w:eastAsia="Courier New" w:hAnsi="Courier New"/>
                <w:rtl w:val="0"/>
              </w:rPr>
              <w:t xml:space="preserve">103995269</w:t>
            </w:r>
          </w:p>
        </w:tc>
      </w:tr>
    </w:tbl>
    <w:p w:rsidR="00000000" w:rsidDel="00000000" w:rsidP="00000000" w:rsidRDefault="00000000" w:rsidRPr="00000000">
      <w:pPr>
        <w:spacing w:after="20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Calibri" w:cs="Calibri" w:eastAsia="Calibri" w:hAnsi="Calibri"/>
          <w:b w:val="1"/>
          <w:sz w:val="24"/>
          <w:szCs w:val="24"/>
          <w:rtl w:val="0"/>
        </w:rPr>
        <w:t xml:space="preserve">Explanation of the first example:</w:t>
      </w:r>
    </w:p>
    <w:p w:rsidR="00000000" w:rsidDel="00000000" w:rsidP="00000000" w:rsidRDefault="00000000" w:rsidRPr="00000000">
      <w:pPr>
        <w:spacing w:after="40" w:lineRule="auto"/>
        <w:ind w:firstLine="426"/>
        <w:contextualSpacing w:val="0"/>
        <w:jc w:val="both"/>
      </w:pPr>
      <w:r w:rsidDel="00000000" w:rsidR="00000000" w:rsidRPr="00000000">
        <w:rPr>
          <w:rFonts w:ascii="Courier New" w:cs="Courier New" w:eastAsia="Courier New" w:hAnsi="Courier New"/>
          <w:rtl w:val="0"/>
        </w:rPr>
        <w:t xml:space="preserve">11 = 2+2+2+2+3 = 2+3+3+3 = 2+2+2+5 = 3+3+5 = 7+2+2</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