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93" w:rsidRDefault="00797593" w:rsidP="007975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Наближава гала вечерята по случай годишнината от създаването на двете компании на Лазар. За целта трябва да се избере подходящ ресторант. </w:t>
      </w:r>
    </w:p>
    <w:p w:rsidR="00797593" w:rsidRDefault="00797593" w:rsidP="007975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Двете фирми спазват йерархична структура</w:t>
      </w:r>
      <w:r w:rsidR="003F4138">
        <w:rPr>
          <w:sz w:val="24"/>
          <w:szCs w:val="24"/>
        </w:rPr>
        <w:t>, където шефовете се намират по-</w:t>
      </w:r>
      <w:r>
        <w:rPr>
          <w:sz w:val="24"/>
          <w:szCs w:val="24"/>
        </w:rPr>
        <w:t xml:space="preserve">нагоре от подчинените си. </w:t>
      </w:r>
      <w:r w:rsidR="00AF3066">
        <w:rPr>
          <w:sz w:val="24"/>
          <w:szCs w:val="24"/>
        </w:rPr>
        <w:t>Служителите</w:t>
      </w:r>
      <w:r w:rsidR="00423249">
        <w:rPr>
          <w:sz w:val="24"/>
          <w:szCs w:val="24"/>
          <w:lang w:val="en-US"/>
        </w:rPr>
        <w:t xml:space="preserve">, N </w:t>
      </w:r>
      <w:r w:rsidR="00423249">
        <w:rPr>
          <w:sz w:val="24"/>
          <w:szCs w:val="24"/>
        </w:rPr>
        <w:t>на брой</w:t>
      </w:r>
      <w:r w:rsidR="00AF3066">
        <w:rPr>
          <w:sz w:val="24"/>
          <w:szCs w:val="24"/>
        </w:rPr>
        <w:t>, работещи и в двете</w:t>
      </w:r>
      <w:r w:rsidR="00030261">
        <w:rPr>
          <w:sz w:val="24"/>
          <w:szCs w:val="24"/>
        </w:rPr>
        <w:t xml:space="preserve"> фирми, съвпадат, но структурите на йерархиите са различни.</w:t>
      </w:r>
    </w:p>
    <w:p w:rsidR="0003161C" w:rsidRPr="00C9572D" w:rsidRDefault="00797593" w:rsidP="007975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Някой от служителите ще получи от</w:t>
      </w:r>
      <w:r w:rsidR="00C9572D">
        <w:rPr>
          <w:sz w:val="24"/>
          <w:szCs w:val="24"/>
        </w:rPr>
        <w:t>говорността да избере ресторант</w:t>
      </w:r>
      <w:r w:rsidR="003F4138">
        <w:rPr>
          <w:sz w:val="24"/>
          <w:szCs w:val="24"/>
        </w:rPr>
        <w:t>. За целта</w:t>
      </w:r>
      <w:r>
        <w:rPr>
          <w:sz w:val="24"/>
          <w:szCs w:val="24"/>
        </w:rPr>
        <w:t xml:space="preserve"> той ще се запита до своите</w:t>
      </w:r>
      <w:r w:rsidR="000F6A5A">
        <w:rPr>
          <w:sz w:val="24"/>
          <w:szCs w:val="24"/>
        </w:rPr>
        <w:t xml:space="preserve"> преки</w:t>
      </w:r>
      <w:r>
        <w:rPr>
          <w:sz w:val="24"/>
          <w:szCs w:val="24"/>
        </w:rPr>
        <w:t xml:space="preserve"> подчинени</w:t>
      </w:r>
      <w:r w:rsidR="000F6A5A">
        <w:rPr>
          <w:sz w:val="24"/>
          <w:szCs w:val="24"/>
        </w:rPr>
        <w:t>, техните преки подчинени и т.н.</w:t>
      </w:r>
      <w:r w:rsidR="002858A4">
        <w:rPr>
          <w:sz w:val="24"/>
          <w:szCs w:val="24"/>
        </w:rPr>
        <w:t xml:space="preserve"> в първата компания</w:t>
      </w:r>
      <w:r>
        <w:rPr>
          <w:sz w:val="24"/>
          <w:szCs w:val="24"/>
        </w:rPr>
        <w:t xml:space="preserve"> за тяхното мне</w:t>
      </w:r>
      <w:r w:rsidR="00C9572D">
        <w:rPr>
          <w:sz w:val="24"/>
          <w:szCs w:val="24"/>
        </w:rPr>
        <w:t>ние. Служителят обаче не би се</w:t>
      </w:r>
      <w:r>
        <w:rPr>
          <w:sz w:val="24"/>
          <w:szCs w:val="24"/>
        </w:rPr>
        <w:t xml:space="preserve"> допита</w:t>
      </w:r>
      <w:r w:rsidR="00C9572D">
        <w:rPr>
          <w:sz w:val="24"/>
          <w:szCs w:val="24"/>
        </w:rPr>
        <w:t>л</w:t>
      </w:r>
      <w:r>
        <w:rPr>
          <w:sz w:val="24"/>
          <w:szCs w:val="24"/>
        </w:rPr>
        <w:t xml:space="preserve"> до служи</w:t>
      </w:r>
      <w:r w:rsidR="0003161C">
        <w:rPr>
          <w:sz w:val="24"/>
          <w:szCs w:val="24"/>
        </w:rPr>
        <w:t xml:space="preserve">тел, ако </w:t>
      </w:r>
      <w:r w:rsidR="00C9572D">
        <w:rPr>
          <w:sz w:val="24"/>
          <w:szCs w:val="24"/>
        </w:rPr>
        <w:t>не е негов подчинен</w:t>
      </w:r>
      <w:r w:rsidR="00CD1D10">
        <w:rPr>
          <w:sz w:val="24"/>
          <w:szCs w:val="24"/>
        </w:rPr>
        <w:t>, пряк или непряк,</w:t>
      </w:r>
      <w:r w:rsidR="00C9572D">
        <w:rPr>
          <w:sz w:val="24"/>
          <w:szCs w:val="24"/>
        </w:rPr>
        <w:t xml:space="preserve"> и в другата фирма. </w:t>
      </w:r>
    </w:p>
    <w:p w:rsidR="0003161C" w:rsidRDefault="0003161C" w:rsidP="007975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Като развиващи се такива, компаниите на Лазар постоянно привличат </w:t>
      </w:r>
      <w:r w:rsidR="008C446C">
        <w:rPr>
          <w:sz w:val="24"/>
          <w:szCs w:val="24"/>
        </w:rPr>
        <w:t>нови кадри. Те получават позиция</w:t>
      </w:r>
      <w:r>
        <w:rPr>
          <w:sz w:val="24"/>
          <w:szCs w:val="24"/>
        </w:rPr>
        <w:t xml:space="preserve"> и в дете компании, като преки подчинен</w:t>
      </w:r>
      <w:r w:rsidR="00E74107">
        <w:rPr>
          <w:sz w:val="24"/>
          <w:szCs w:val="24"/>
        </w:rPr>
        <w:t>и на дадени служители</w:t>
      </w:r>
      <w:r w:rsidR="00161426">
        <w:rPr>
          <w:sz w:val="24"/>
          <w:szCs w:val="24"/>
        </w:rPr>
        <w:t xml:space="preserve"> в двете фирми – тези служители</w:t>
      </w:r>
      <w:r>
        <w:rPr>
          <w:sz w:val="24"/>
          <w:szCs w:val="24"/>
        </w:rPr>
        <w:t xml:space="preserve"> може да са различни за двете фирми.</w:t>
      </w:r>
    </w:p>
    <w:p w:rsidR="0003161C" w:rsidRDefault="00901F32" w:rsidP="007975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Щ</w:t>
      </w:r>
      <w:r w:rsidR="0003161C">
        <w:rPr>
          <w:sz w:val="24"/>
          <w:szCs w:val="24"/>
        </w:rPr>
        <w:t>е</w:t>
      </w:r>
      <w:r>
        <w:rPr>
          <w:sz w:val="24"/>
          <w:szCs w:val="24"/>
        </w:rPr>
        <w:t xml:space="preserve"> ви бъдат</w:t>
      </w:r>
      <w:r w:rsidR="00334035">
        <w:rPr>
          <w:sz w:val="24"/>
          <w:szCs w:val="24"/>
        </w:rPr>
        <w:t xml:space="preserve"> предоставени</w:t>
      </w:r>
      <w:r w:rsidR="0003161C">
        <w:rPr>
          <w:sz w:val="24"/>
          <w:szCs w:val="24"/>
        </w:rPr>
        <w:t xml:space="preserve"> </w:t>
      </w:r>
      <w:r w:rsidR="00297963">
        <w:rPr>
          <w:sz w:val="24"/>
          <w:szCs w:val="24"/>
        </w:rPr>
        <w:t>двете йерархии</w:t>
      </w:r>
      <w:r w:rsidR="0003161C">
        <w:rPr>
          <w:sz w:val="24"/>
          <w:szCs w:val="24"/>
        </w:rPr>
        <w:t xml:space="preserve"> и броя</w:t>
      </w:r>
      <w:r w:rsidR="00BD7116">
        <w:rPr>
          <w:sz w:val="24"/>
          <w:szCs w:val="24"/>
        </w:rPr>
        <w:t>т</w:t>
      </w:r>
      <w:r w:rsidR="0003161C">
        <w:rPr>
          <w:sz w:val="24"/>
          <w:szCs w:val="24"/>
        </w:rPr>
        <w:t xml:space="preserve"> заявки</w:t>
      </w:r>
      <w:r w:rsidR="00BB48AA">
        <w:rPr>
          <w:sz w:val="24"/>
          <w:szCs w:val="24"/>
        </w:rPr>
        <w:t>, които трябва да обработите</w:t>
      </w:r>
      <w:r w:rsidR="0003161C">
        <w:rPr>
          <w:sz w:val="24"/>
          <w:szCs w:val="24"/>
        </w:rPr>
        <w:t>. Всяка заявка, с която трябва да се справите</w:t>
      </w:r>
      <w:r w:rsidR="00A51EAB">
        <w:rPr>
          <w:sz w:val="24"/>
          <w:szCs w:val="24"/>
        </w:rPr>
        <w:t>,</w:t>
      </w:r>
      <w:r w:rsidR="0003161C">
        <w:rPr>
          <w:sz w:val="24"/>
          <w:szCs w:val="24"/>
        </w:rPr>
        <w:t xml:space="preserve"> ще е един от</w:t>
      </w:r>
      <w:r w:rsidR="00B63E17">
        <w:rPr>
          <w:sz w:val="24"/>
          <w:szCs w:val="24"/>
        </w:rPr>
        <w:t xml:space="preserve"> следните два</w:t>
      </w:r>
      <w:r w:rsidR="0003161C">
        <w:rPr>
          <w:sz w:val="24"/>
          <w:szCs w:val="24"/>
        </w:rPr>
        <w:t xml:space="preserve"> типа:</w:t>
      </w:r>
    </w:p>
    <w:p w:rsidR="000F51ED" w:rsidRPr="000F51ED" w:rsidRDefault="0003161C" w:rsidP="000F51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 служител с пореден номер </w:t>
      </w:r>
      <w:r w:rsidR="00091270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 xml:space="preserve"> + </w:t>
      </w:r>
      <w:proofErr w:type="spellStart"/>
      <w:r>
        <w:rPr>
          <w:sz w:val="24"/>
          <w:szCs w:val="24"/>
          <w:lang w:val="en-US"/>
        </w:rPr>
        <w:t>cnt</w:t>
      </w:r>
      <w:r w:rsidR="00EA78B3">
        <w:rPr>
          <w:sz w:val="24"/>
          <w:szCs w:val="24"/>
          <w:vertAlign w:val="subscript"/>
          <w:lang w:val="en-US"/>
        </w:rPr>
        <w:t>q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се наема като пряк подчинен на служителите с номера </w:t>
      </w:r>
      <w:proofErr w:type="spellStart"/>
      <w:r>
        <w:rPr>
          <w:sz w:val="24"/>
          <w:szCs w:val="24"/>
          <w:lang w:val="en-US"/>
        </w:rPr>
        <w:t>x</w:t>
      </w:r>
      <w:r w:rsidR="00A13F58">
        <w:rPr>
          <w:sz w:val="24"/>
          <w:szCs w:val="24"/>
          <w:vertAlign w:val="subscript"/>
          <w:lang w:val="en-US"/>
        </w:rPr>
        <w:t>q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  <w:lang w:val="en-US"/>
        </w:rPr>
        <w:t>y</w:t>
      </w:r>
      <w:r w:rsidR="00A13F58">
        <w:rPr>
          <w:sz w:val="24"/>
          <w:szCs w:val="24"/>
          <w:vertAlign w:val="subscript"/>
          <w:lang w:val="en-US"/>
        </w:rPr>
        <w:t>q</w:t>
      </w:r>
      <w:proofErr w:type="spellEnd"/>
      <w:r>
        <w:rPr>
          <w:sz w:val="24"/>
          <w:szCs w:val="24"/>
          <w:lang w:val="en-US"/>
        </w:rPr>
        <w:t xml:space="preserve"> </w:t>
      </w:r>
      <w:r w:rsidR="00FD4D4A">
        <w:rPr>
          <w:sz w:val="24"/>
          <w:szCs w:val="24"/>
        </w:rPr>
        <w:t>в съответно първата и втората</w:t>
      </w:r>
      <w:r w:rsidR="006C5457">
        <w:rPr>
          <w:sz w:val="24"/>
          <w:szCs w:val="24"/>
        </w:rPr>
        <w:t xml:space="preserve"> компания</w:t>
      </w:r>
      <w:r>
        <w:rPr>
          <w:sz w:val="24"/>
          <w:szCs w:val="24"/>
        </w:rPr>
        <w:t>.</w:t>
      </w:r>
      <w:r w:rsidR="00AA1095">
        <w:rPr>
          <w:sz w:val="24"/>
          <w:szCs w:val="24"/>
        </w:rPr>
        <w:t xml:space="preserve"> </w:t>
      </w:r>
      <w:proofErr w:type="spellStart"/>
      <w:r w:rsidR="00AA1095">
        <w:rPr>
          <w:sz w:val="24"/>
          <w:szCs w:val="24"/>
          <w:lang w:val="en-US"/>
        </w:rPr>
        <w:t>Cnt</w:t>
      </w:r>
      <w:r w:rsidR="008B37CB">
        <w:rPr>
          <w:sz w:val="24"/>
          <w:szCs w:val="24"/>
          <w:vertAlign w:val="subscript"/>
          <w:lang w:val="en-US"/>
        </w:rPr>
        <w:t>q</w:t>
      </w:r>
      <w:proofErr w:type="spellEnd"/>
      <w:r w:rsidR="00AA1095">
        <w:rPr>
          <w:sz w:val="24"/>
          <w:szCs w:val="24"/>
          <w:lang w:val="en-US"/>
        </w:rPr>
        <w:t xml:space="preserve"> </w:t>
      </w:r>
      <w:r w:rsidR="00C60A8E">
        <w:rPr>
          <w:sz w:val="24"/>
          <w:szCs w:val="24"/>
        </w:rPr>
        <w:t>показва броя</w:t>
      </w:r>
      <w:r w:rsidR="00AA1095">
        <w:rPr>
          <w:sz w:val="24"/>
          <w:szCs w:val="24"/>
        </w:rPr>
        <w:t xml:space="preserve"> заявки</w:t>
      </w:r>
      <w:r w:rsidR="00C60A8E">
        <w:rPr>
          <w:sz w:val="24"/>
          <w:szCs w:val="24"/>
        </w:rPr>
        <w:t xml:space="preserve"> от тип</w:t>
      </w:r>
      <w:r w:rsidR="00AA1095">
        <w:rPr>
          <w:sz w:val="24"/>
          <w:szCs w:val="24"/>
        </w:rPr>
        <w:t xml:space="preserve"> 1)</w:t>
      </w:r>
      <w:r w:rsidR="00AA1095">
        <w:rPr>
          <w:sz w:val="24"/>
          <w:szCs w:val="24"/>
          <w:lang w:val="en-US"/>
        </w:rPr>
        <w:t xml:space="preserve"> </w:t>
      </w:r>
      <w:r w:rsidR="000F51ED">
        <w:rPr>
          <w:sz w:val="24"/>
          <w:szCs w:val="24"/>
        </w:rPr>
        <w:t xml:space="preserve">до </w:t>
      </w:r>
      <w:r w:rsidR="00091270">
        <w:rPr>
          <w:sz w:val="24"/>
          <w:szCs w:val="24"/>
          <w:lang w:val="en-US"/>
        </w:rPr>
        <w:t>q</w:t>
      </w:r>
      <w:r w:rsidR="000F51ED">
        <w:rPr>
          <w:sz w:val="24"/>
          <w:szCs w:val="24"/>
          <w:lang w:val="en-US"/>
        </w:rPr>
        <w:t>–</w:t>
      </w:r>
      <w:proofErr w:type="spellStart"/>
      <w:r w:rsidR="000F51ED">
        <w:rPr>
          <w:sz w:val="24"/>
          <w:szCs w:val="24"/>
          <w:lang w:val="en-US"/>
        </w:rPr>
        <w:t>тата</w:t>
      </w:r>
      <w:proofErr w:type="spellEnd"/>
      <w:r w:rsidR="000F51ED">
        <w:rPr>
          <w:sz w:val="24"/>
          <w:szCs w:val="24"/>
          <w:lang w:val="en-US"/>
        </w:rPr>
        <w:t xml:space="preserve"> </w:t>
      </w:r>
      <w:r w:rsidR="000F51ED">
        <w:rPr>
          <w:sz w:val="24"/>
          <w:szCs w:val="24"/>
        </w:rPr>
        <w:t>заявка включително</w:t>
      </w:r>
      <w:r w:rsidR="00484FED">
        <w:rPr>
          <w:sz w:val="24"/>
          <w:szCs w:val="24"/>
        </w:rPr>
        <w:t>.</w:t>
      </w:r>
    </w:p>
    <w:p w:rsidR="00C8302A" w:rsidRPr="0003161C" w:rsidRDefault="0003161C" w:rsidP="0003161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даден служител с номер </w:t>
      </w:r>
      <w:r w:rsidR="00052362"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, намерете броя на служителите, които са негови подчинени в първата фирма, но </w:t>
      </w:r>
      <w:r w:rsidR="000E7EBA">
        <w:rPr>
          <w:sz w:val="24"/>
          <w:szCs w:val="24"/>
        </w:rPr>
        <w:t>същите не са подчинени</w:t>
      </w:r>
      <w:r>
        <w:rPr>
          <w:sz w:val="24"/>
          <w:szCs w:val="24"/>
        </w:rPr>
        <w:t xml:space="preserve"> във втората.</w:t>
      </w:r>
      <w:r w:rsidR="00797593" w:rsidRPr="0003161C">
        <w:rPr>
          <w:sz w:val="24"/>
          <w:szCs w:val="24"/>
        </w:rPr>
        <w:t xml:space="preserve">  </w:t>
      </w:r>
      <w:r w:rsidR="00C8302A" w:rsidRPr="0003161C">
        <w:rPr>
          <w:sz w:val="24"/>
          <w:szCs w:val="24"/>
        </w:rPr>
        <w:t xml:space="preserve">      </w:t>
      </w:r>
    </w:p>
    <w:p w:rsidR="00C8302A" w:rsidRPr="0029662E" w:rsidRDefault="00C8302A" w:rsidP="00C8302A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:rsidR="00646042" w:rsidRDefault="00C8302A" w:rsidP="00052362">
      <w:pPr>
        <w:spacing w:after="0"/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първия ред на файла </w:t>
      </w:r>
      <w:r w:rsidR="00D84B6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company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 w:rsidR="0050252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се чете числото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054C3F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N</w:t>
      </w:r>
      <w:r w:rsidR="0050252F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– </w:t>
      </w:r>
      <w:proofErr w:type="spellStart"/>
      <w:r w:rsidR="0050252F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броят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  <w:r w:rsidR="0050252F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служители във всяка от компаниите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. На следващия ред се четат </w:t>
      </w:r>
      <w:r w:rsidR="00054C3F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N</w:t>
      </w:r>
      <w:r w:rsidR="00101F23">
        <w:rPr>
          <w:rFonts w:ascii="Calibri" w:eastAsia="Calibri" w:hAnsi="Calibri" w:cs="Calibri"/>
          <w:bCs/>
          <w:color w:val="000000" w:themeColor="text1"/>
          <w:sz w:val="24"/>
          <w:szCs w:val="24"/>
        </w:rPr>
        <w:t>-1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цели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числа</w:t>
      </w:r>
      <w:r w:rsidR="00DC6AD8">
        <w:rPr>
          <w:rFonts w:ascii="Calibri" w:eastAsia="Calibri" w:hAnsi="Calibri" w:cs="Calibri"/>
          <w:bCs/>
          <w:color w:val="000000" w:themeColor="text1"/>
          <w:sz w:val="24"/>
          <w:szCs w:val="24"/>
        </w:rPr>
        <w:t>:</w:t>
      </w:r>
      <w:r w:rsidR="0099014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p</m:t>
            </m:r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ar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par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3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… 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par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N</m:t>
            </m:r>
          </m:sub>
        </m:sSub>
      </m:oMath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653EB2">
        <w:rPr>
          <w:rFonts w:ascii="Calibri" w:eastAsia="Calibri" w:hAnsi="Calibri" w:cs="Calibri"/>
          <w:bCs/>
          <w:color w:val="000000" w:themeColor="text1"/>
          <w:sz w:val="24"/>
          <w:szCs w:val="24"/>
        </w:rPr>
        <w:t>-</w:t>
      </w:r>
      <w:r w:rsidR="00A349B6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653EB2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номерата на преките началници на служителите с номера 2, 3 … </w:t>
      </w:r>
      <w:r w:rsidR="00F96922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N</w:t>
      </w:r>
      <w:r w:rsidR="0099014C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, </w:t>
      </w:r>
      <w:r w:rsidR="0099014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които описват</w:t>
      </w:r>
      <w:r w:rsidR="00CB4ABB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структурата на първата компания. На следващия ред се описва </w:t>
      </w:r>
      <w:r w:rsidR="00B216C1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по аналогичен начин </w:t>
      </w:r>
      <w:r w:rsidR="00CB4ABB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структурата във втората компания: </w:t>
      </w:r>
      <m:oMath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p</m:t>
            </m:r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ar_sec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par_sec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3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… 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par_sec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N</m:t>
            </m:r>
          </m:sub>
        </m:sSub>
      </m:oMath>
      <w:r w:rsidR="00F36860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.</w:t>
      </w:r>
      <w:r w:rsidR="00DC6AD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556BF4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Следва </w:t>
      </w:r>
      <w:r w:rsidR="00556BF4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Q </w:t>
      </w:r>
      <w:r w:rsidR="0065748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– броят на заявките. На следващите </w:t>
      </w:r>
      <w:r w:rsidR="00657488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Q </w:t>
      </w:r>
      <w:r w:rsidR="00657488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реда се четат заявките</w:t>
      </w:r>
      <w:r w:rsidR="005A7081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, </w:t>
      </w:r>
      <w:r w:rsidR="00657488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които представляват един от двата типа:</w:t>
      </w:r>
    </w:p>
    <w:p w:rsidR="00C6631C" w:rsidRDefault="00C6631C" w:rsidP="00052362">
      <w:pPr>
        <w:spacing w:after="0"/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:rsidR="00657488" w:rsidRPr="00866126" w:rsidRDefault="00866126" w:rsidP="00657488">
      <w:pPr>
        <w:pStyle w:val="ListParagraph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m:oMath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1 , </m:t>
        </m:r>
        <m:d>
          <m:d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N+</m:t>
            </m:r>
            <m:sSub>
              <m:sSubPr>
                <m:ctrlPr>
                  <w:rPr>
                    <w:rFonts w:ascii="Cambria Math" w:eastAsia="Calibri" w:hAnsi="Cambria Math" w:cs="Calibri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Calibri"/>
                    <w:color w:val="000000" w:themeColor="text1"/>
                    <w:sz w:val="24"/>
                    <w:szCs w:val="24"/>
                    <w:lang w:val="en-US"/>
                  </w:rPr>
                  <m:t>cnt</m:t>
                </m:r>
              </m:e>
              <m:sub>
                <m:r>
                  <w:rPr>
                    <w:rFonts w:ascii="Cambria Math" w:eastAsia="Calibri" w:hAnsi="Cambria Math" w:cs="Calibri"/>
                    <w:color w:val="000000" w:themeColor="text1"/>
                    <w:sz w:val="24"/>
                    <w:szCs w:val="24"/>
                    <w:lang w:val="en-US"/>
                  </w:rPr>
                  <m:t>q</m:t>
                </m:r>
              </m:sub>
            </m:sSub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="Calibri" w:hAnsi="Cambria Math" w:cs="Calibri"/>
            <w:color w:val="000000" w:themeColor="text1"/>
            <w:sz w:val="24"/>
            <w:szCs w:val="24"/>
            <w:lang w:val="en-US"/>
          </w:rPr>
          <m:t xml:space="preserve"> , </m:t>
        </m:r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q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  <w:lang w:val="en-US"/>
          </w:rPr>
          <m:t xml:space="preserve">,  </m:t>
        </m:r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q</m:t>
            </m:r>
          </m:sub>
        </m:sSub>
      </m:oMath>
      <w:r w:rsidR="00657488" w:rsidRPr="00866126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–</w:t>
      </w:r>
      <w:r w:rsidR="001808EA" w:rsidRPr="008661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gramStart"/>
      <w:r w:rsidR="001808EA" w:rsidRPr="00866126">
        <w:rPr>
          <w:rFonts w:ascii="Calibri" w:eastAsia="Calibri" w:hAnsi="Calibri" w:cs="Calibri"/>
          <w:color w:val="000000" w:themeColor="text1"/>
          <w:sz w:val="24"/>
          <w:szCs w:val="24"/>
        </w:rPr>
        <w:t>наемане</w:t>
      </w:r>
      <w:proofErr w:type="gramEnd"/>
      <w:r w:rsidR="001808EA" w:rsidRPr="008661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на нов служител</w:t>
      </w:r>
      <w:r w:rsidR="000265BB" w:rsidRPr="00866126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657488" w:rsidRPr="00866126" w:rsidRDefault="00BD1E16" w:rsidP="00657488">
      <w:pPr>
        <w:pStyle w:val="ListParagraph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m:oMath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2 ,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q</m:t>
            </m:r>
          </m:sub>
        </m:sSub>
      </m:oMath>
      <w:r w:rsidR="00657488" w:rsidRPr="008661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</w:t>
      </w:r>
      <w:r w:rsidR="000F0693" w:rsidRPr="008661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въпрос за служител с номер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q</m:t>
            </m:r>
          </m:sub>
        </m:sSub>
      </m:oMath>
      <w:r w:rsidR="00924D1B" w:rsidRPr="00866126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.</w:t>
      </w:r>
      <w:r w:rsidR="00657488" w:rsidRPr="008661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C8302A" w:rsidRDefault="00C8302A" w:rsidP="00E24E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E24EEC" w:rsidRDefault="00E24EEC" w:rsidP="00E24E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E24EEC" w:rsidRPr="0029662E" w:rsidRDefault="00E24EEC" w:rsidP="00E24E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C8302A" w:rsidRPr="0029662E" w:rsidRDefault="00C8302A" w:rsidP="00C8302A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Изход</w:t>
      </w:r>
    </w:p>
    <w:p w:rsidR="00C8302A" w:rsidRPr="00A62167" w:rsidRDefault="00194579" w:rsidP="00C8302A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Във</w:t>
      </w:r>
      <w:r w:rsidR="00C830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файла</w:t>
      </w:r>
      <w:r w:rsidR="00254A7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company</w:t>
      </w:r>
      <w:r w:rsidR="0073376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.</w:t>
      </w:r>
      <w:proofErr w:type="spellStart"/>
      <w:r w:rsidR="00C8302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</w:t>
      </w:r>
      <w:proofErr w:type="spellEnd"/>
      <w:r w:rsidR="00C8302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C8302A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изведете </w:t>
      </w:r>
      <w:r w:rsidR="0059124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толкова числа, колкото </w:t>
      </w:r>
      <w:r w:rsidR="000E1BE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заявки от тип 2) е имало, съдържащи по едно число –</w:t>
      </w:r>
      <w:r w:rsidR="00A50656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търсения</w:t>
      </w:r>
      <w:r w:rsidR="000E1BE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брой.</w:t>
      </w:r>
    </w:p>
    <w:p w:rsidR="00C8302A" w:rsidRPr="0029662E" w:rsidRDefault="00C8302A" w:rsidP="00C8302A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C8302A" w:rsidRPr="00DB46BD" w:rsidRDefault="00C8302A" w:rsidP="00C8302A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</w:p>
    <w:p w:rsidR="00C8302A" w:rsidRPr="002D5586" w:rsidRDefault="00C8302A" w:rsidP="00C8302A">
      <w:pPr>
        <w:jc w:val="both"/>
        <w:rPr>
          <w:rFonts w:ascii="Calibri" w:eastAsia="Calibri" w:hAnsi="Calibri" w:cs="Calibr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1≤N≤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C8302A" w:rsidRPr="00FE310D" w:rsidRDefault="000F35FE" w:rsidP="00C8302A">
      <w:pPr>
        <w:jc w:val="both"/>
        <w:rPr>
          <w:rFonts w:ascii="Calibri" w:eastAsia="Calibri" w:hAnsi="Calibri" w:cs="Calibr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N≤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total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1.5*10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="Calibri" w:hAnsi="Cambria Math" w:cs="Calibri"/>
              <w:sz w:val="24"/>
              <w:szCs w:val="24"/>
              <w:lang w:val="en-US"/>
            </w:rPr>
            <m:t xml:space="preserve">, </m:t>
          </m:r>
          <m:r>
            <w:rPr>
              <w:rFonts w:ascii="Cambria Math" w:eastAsia="Calibri" w:hAnsi="Cambria Math" w:cs="Calibri"/>
              <w:sz w:val="24"/>
              <w:szCs w:val="24"/>
            </w:rPr>
            <m:t xml:space="preserve">където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total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показва броя служители след всички заявки</m:t>
          </m:r>
        </m:oMath>
      </m:oMathPara>
    </w:p>
    <w:p w:rsidR="00FE310D" w:rsidRPr="007703E6" w:rsidRDefault="00FE310D" w:rsidP="00C8302A">
      <w:pPr>
        <w:jc w:val="both"/>
        <w:rPr>
          <w:rFonts w:ascii="Calibri" w:eastAsia="Calibri" w:hAnsi="Calibri" w:cs="Calibr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Calibri"/>
              <w:sz w:val="24"/>
              <w:szCs w:val="24"/>
            </w:rPr>
            <m:t>Q=7*</m:t>
          </m:r>
          <m:sSup>
            <m:sSup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="Calibri" w:hAnsi="Cambria Math" w:cs="Calibri"/>
              <w:sz w:val="24"/>
              <w:szCs w:val="24"/>
            </w:rPr>
            <m:t xml:space="preserve"> с изключение на един тест, за който </m:t>
          </m:r>
          <m:r>
            <w:rPr>
              <w:rFonts w:ascii="Cambria Math" w:eastAsia="Calibri" w:hAnsi="Cambria Math" w:cs="Calibri"/>
              <w:sz w:val="24"/>
              <w:szCs w:val="24"/>
              <w:lang w:val="en-US"/>
            </w:rPr>
            <m:t>Q=500</m:t>
          </m:r>
        </m:oMath>
      </m:oMathPara>
    </w:p>
    <w:p w:rsidR="00C8302A" w:rsidRPr="00A13F58" w:rsidRDefault="00D20DD7" w:rsidP="00C8302A">
      <w:pPr>
        <w:jc w:val="both"/>
        <w:rPr>
          <w:rFonts w:eastAsiaTheme="minorEastAsia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pаr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r>
            <w:rPr>
              <w:rFonts w:ascii="Cambria Math" w:hAnsi="Cambria Math"/>
              <w:sz w:val="24"/>
              <w:szCs w:val="24"/>
              <w:lang w:val="en-US"/>
            </w:rPr>
            <m:t>N</m:t>
          </m:r>
        </m:oMath>
      </m:oMathPara>
    </w:p>
    <w:p w:rsidR="00A13F58" w:rsidRPr="001F3E03" w:rsidRDefault="00A13F58" w:rsidP="00A13F58">
      <w:pPr>
        <w:jc w:val="both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&lt;</m:t>
          </m:r>
          <m:r>
            <w:rPr>
              <w:rFonts w:ascii="Cambria Math" w:hAnsi="Cambria Math"/>
              <w:sz w:val="24"/>
              <w:szCs w:val="24"/>
              <w:lang w:val="en-US"/>
            </w:rPr>
            <m:t>N+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cnt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sub>
          </m:sSub>
        </m:oMath>
      </m:oMathPara>
    </w:p>
    <w:p w:rsidR="001F3E03" w:rsidRPr="001F3E03" w:rsidRDefault="001F3E03" w:rsidP="001F3E03">
      <w:pPr>
        <w:jc w:val="both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r>
            <w:rPr>
              <w:rFonts w:ascii="Cambria Math" w:hAnsi="Cambria Math"/>
              <w:sz w:val="24"/>
              <w:szCs w:val="24"/>
              <w:lang w:val="en-US"/>
            </w:rPr>
            <m:t>N+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cnt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sub>
          </m:sSub>
        </m:oMath>
      </m:oMathPara>
    </w:p>
    <w:p w:rsidR="00C8302A" w:rsidRPr="00B26169" w:rsidRDefault="00C8302A" w:rsidP="00C8302A">
      <w:pPr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</w:pPr>
    </w:p>
    <w:p w:rsidR="00C8302A" w:rsidRPr="0029662E" w:rsidRDefault="00C8302A" w:rsidP="00C8302A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време: </w:t>
      </w:r>
      <w:r w:rsidR="006339E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1.4</w:t>
      </w:r>
      <w:bookmarkStart w:id="0" w:name="_GoBack"/>
      <w:bookmarkEnd w:id="0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:rsidR="00C8302A" w:rsidRDefault="00C8302A" w:rsidP="00C8302A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памет: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256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:rsidR="00C8302A" w:rsidRDefault="00C8302A" w:rsidP="00C8302A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C8302A" w:rsidRPr="0029662E" w:rsidRDefault="00C8302A" w:rsidP="00C8302A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Примерен тест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87"/>
        <w:gridCol w:w="4613"/>
      </w:tblGrid>
      <w:tr w:rsidR="00C8302A" w:rsidRPr="0029662E" w:rsidTr="00254201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C8302A" w:rsidRPr="0029662E" w:rsidRDefault="00C8302A" w:rsidP="00506AB3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 w:rsidR="00072B53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company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C8302A" w:rsidRPr="0029662E" w:rsidRDefault="00C8302A" w:rsidP="00C9758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Изход </w:t>
            </w:r>
            <w:r w:rsidR="00A95011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(company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C8302A" w:rsidRPr="00580198" w:rsidTr="00254201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29481A" w:rsidRPr="0029481A" w:rsidRDefault="0029481A" w:rsidP="0029481A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 w:rsidRPr="0029481A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  <w:p w:rsidR="0029481A" w:rsidRPr="0029481A" w:rsidRDefault="0029481A" w:rsidP="0029481A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 w:rsidRPr="0029481A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1 2 2 1 5</w:t>
            </w:r>
          </w:p>
          <w:p w:rsidR="0029481A" w:rsidRPr="0029481A" w:rsidRDefault="0029481A" w:rsidP="0029481A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 w:rsidRPr="0029481A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 xml:space="preserve">1 2 5 6 1 </w:t>
            </w:r>
          </w:p>
          <w:p w:rsidR="0029481A" w:rsidRPr="0029481A" w:rsidRDefault="0029481A" w:rsidP="0029481A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 w:rsidRPr="0029481A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  <w:p w:rsidR="0029481A" w:rsidRPr="0029481A" w:rsidRDefault="0029481A" w:rsidP="0029481A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 w:rsidRPr="0029481A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2 1</w:t>
            </w:r>
          </w:p>
          <w:p w:rsidR="0029481A" w:rsidRPr="0029481A" w:rsidRDefault="0029481A" w:rsidP="0029481A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 w:rsidRPr="0029481A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2 5</w:t>
            </w:r>
          </w:p>
          <w:p w:rsidR="0029481A" w:rsidRPr="0029481A" w:rsidRDefault="0029481A" w:rsidP="0029481A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 w:rsidRPr="0029481A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2 2</w:t>
            </w:r>
          </w:p>
          <w:p w:rsidR="0029481A" w:rsidRPr="0029481A" w:rsidRDefault="0029481A" w:rsidP="0029481A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 w:rsidRPr="0029481A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2 3</w:t>
            </w:r>
          </w:p>
          <w:p w:rsidR="0029481A" w:rsidRPr="0029481A" w:rsidRDefault="0029481A" w:rsidP="0029481A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 w:rsidRPr="0029481A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1 7 3 2</w:t>
            </w:r>
          </w:p>
          <w:p w:rsidR="0029481A" w:rsidRPr="0029481A" w:rsidRDefault="0029481A" w:rsidP="0029481A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 w:rsidRPr="0029481A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2 2</w:t>
            </w:r>
          </w:p>
          <w:p w:rsidR="00C8302A" w:rsidRPr="00E24EEC" w:rsidRDefault="0029481A" w:rsidP="0029481A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 w:rsidRPr="0029481A"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2 3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C8302A" w:rsidRPr="00D7140D" w:rsidRDefault="0037002F" w:rsidP="00254201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D7140D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0</w:t>
            </w:r>
          </w:p>
          <w:p w:rsidR="0037002F" w:rsidRPr="00D7140D" w:rsidRDefault="0037002F" w:rsidP="00254201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D7140D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</w:t>
            </w:r>
          </w:p>
          <w:p w:rsidR="0037002F" w:rsidRPr="00D7140D" w:rsidRDefault="0037002F" w:rsidP="00254201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D7140D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</w:t>
            </w:r>
          </w:p>
          <w:p w:rsidR="0037002F" w:rsidRPr="00D7140D" w:rsidRDefault="0037002F" w:rsidP="00254201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D7140D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0</w:t>
            </w:r>
          </w:p>
          <w:p w:rsidR="0037002F" w:rsidRPr="00D7140D" w:rsidRDefault="0037002F" w:rsidP="00254201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D7140D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</w:t>
            </w:r>
          </w:p>
          <w:p w:rsidR="0037002F" w:rsidRPr="00580198" w:rsidRDefault="0037002F" w:rsidP="00254201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D7140D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</w:t>
            </w:r>
          </w:p>
        </w:tc>
      </w:tr>
    </w:tbl>
    <w:p w:rsidR="00C8302A" w:rsidRDefault="00C8302A" w:rsidP="00C8302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C8302A" w:rsidRDefault="00C8302A" w:rsidP="005475C1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580198">
        <w:rPr>
          <w:rFonts w:ascii="Calibri" w:eastAsia="Calibri" w:hAnsi="Calibri" w:cs="Calibri"/>
          <w:b/>
          <w:color w:val="000000" w:themeColor="text1"/>
          <w:sz w:val="24"/>
          <w:szCs w:val="24"/>
        </w:rPr>
        <w:lastRenderedPageBreak/>
        <w:t>Обяснение на примера</w:t>
      </w:r>
    </w:p>
    <w:p w:rsidR="003B2831" w:rsidRDefault="006158EC" w:rsidP="005475C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В таблицата по-</w:t>
      </w:r>
      <w:r w:rsidR="003B2831">
        <w:rPr>
          <w:rFonts w:ascii="Calibri" w:eastAsia="Calibri" w:hAnsi="Calibri" w:cs="Calibri"/>
          <w:color w:val="000000" w:themeColor="text1"/>
          <w:sz w:val="24"/>
          <w:szCs w:val="24"/>
        </w:rPr>
        <w:t>дол</w:t>
      </w:r>
      <w:r w:rsidR="007917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у може да видите как изглеждат структурите </w:t>
      </w:r>
      <w:r w:rsidR="003B2831">
        <w:rPr>
          <w:rFonts w:ascii="Calibri" w:eastAsia="Calibri" w:hAnsi="Calibri" w:cs="Calibri"/>
          <w:color w:val="000000" w:themeColor="text1"/>
          <w:sz w:val="24"/>
          <w:szCs w:val="24"/>
        </w:rPr>
        <w:t>на компаниите.</w:t>
      </w:r>
    </w:p>
    <w:p w:rsidR="003C1292" w:rsidRDefault="003C1292" w:rsidP="005475C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Отговорът на вто</w:t>
      </w:r>
      <w:r w:rsidR="00D83425">
        <w:rPr>
          <w:rFonts w:ascii="Calibri" w:eastAsia="Calibri" w:hAnsi="Calibri" w:cs="Calibri"/>
          <w:color w:val="000000" w:themeColor="text1"/>
          <w:sz w:val="24"/>
          <w:szCs w:val="24"/>
        </w:rPr>
        <w:t>рата заявка е 1, тъй като за 5-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ия служ</w:t>
      </w:r>
      <w:r w:rsidR="00CC0B62">
        <w:rPr>
          <w:rFonts w:ascii="Calibri" w:eastAsia="Calibri" w:hAnsi="Calibri" w:cs="Calibri"/>
          <w:color w:val="000000" w:themeColor="text1"/>
          <w:sz w:val="24"/>
          <w:szCs w:val="24"/>
        </w:rPr>
        <w:t>ител, шестият е служител, до кого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то няма да се допита.</w:t>
      </w:r>
    </w:p>
    <w:p w:rsidR="002A401A" w:rsidRDefault="002A401A" w:rsidP="005475C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При третата заявка вторият служител не би се допитал до четвъртия.</w:t>
      </w:r>
    </w:p>
    <w:p w:rsidR="002A401A" w:rsidRDefault="002A401A" w:rsidP="005475C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В </w:t>
      </w:r>
      <w:r w:rsidR="003F053B">
        <w:rPr>
          <w:rFonts w:ascii="Calibri" w:eastAsia="Calibri" w:hAnsi="Calibri" w:cs="Calibri"/>
          <w:color w:val="000000" w:themeColor="text1"/>
          <w:sz w:val="24"/>
          <w:szCs w:val="24"/>
        </w:rPr>
        <w:t>шестата</w:t>
      </w:r>
      <w:r w:rsidR="009953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заявка вторият служител няма да се допита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до четвъртия.</w:t>
      </w:r>
    </w:p>
    <w:p w:rsidR="003F053B" w:rsidRPr="003B2831" w:rsidRDefault="003F053B" w:rsidP="005475C1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В седмата заявка третият служител няма да се допита до седмия.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636"/>
        <w:gridCol w:w="2986"/>
      </w:tblGrid>
      <w:tr w:rsidR="00E75944" w:rsidTr="005475C1">
        <w:tc>
          <w:tcPr>
            <w:tcW w:w="3005" w:type="dxa"/>
          </w:tcPr>
          <w:p w:rsidR="005475C1" w:rsidRPr="005475C1" w:rsidRDefault="005475C1" w:rsidP="005475C1">
            <w:pPr>
              <w:jc w:val="both"/>
            </w:pPr>
          </w:p>
        </w:tc>
        <w:tc>
          <w:tcPr>
            <w:tcW w:w="3005" w:type="dxa"/>
          </w:tcPr>
          <w:p w:rsidR="005475C1" w:rsidRDefault="005475C1" w:rsidP="00E24EEC">
            <w:pPr>
              <w:jc w:val="center"/>
            </w:pPr>
            <w:r>
              <w:t xml:space="preserve">До </w:t>
            </w:r>
            <w:r w:rsidR="00084EE1">
              <w:t>5</w:t>
            </w:r>
            <w:r>
              <w:t>-тата заявка</w:t>
            </w:r>
          </w:p>
          <w:p w:rsidR="00D9224B" w:rsidRDefault="00D9224B" w:rsidP="00E24EEC">
            <w:pPr>
              <w:jc w:val="center"/>
            </w:pPr>
          </w:p>
        </w:tc>
        <w:tc>
          <w:tcPr>
            <w:tcW w:w="3006" w:type="dxa"/>
          </w:tcPr>
          <w:p w:rsidR="005475C1" w:rsidRDefault="003C5C5E" w:rsidP="00E24EEC">
            <w:pPr>
              <w:jc w:val="center"/>
            </w:pPr>
            <w:r>
              <w:t>След 5-тата заявка</w:t>
            </w:r>
          </w:p>
        </w:tc>
      </w:tr>
      <w:tr w:rsidR="00E75944" w:rsidTr="005475C1">
        <w:tc>
          <w:tcPr>
            <w:tcW w:w="3005" w:type="dxa"/>
          </w:tcPr>
          <w:p w:rsidR="005475C1" w:rsidRDefault="00C07556" w:rsidP="005475C1">
            <w:pPr>
              <w:jc w:val="both"/>
            </w:pPr>
            <w:r>
              <w:t xml:space="preserve">Първа </w:t>
            </w:r>
            <w:r w:rsidR="005475C1">
              <w:t>компания</w:t>
            </w:r>
          </w:p>
        </w:tc>
        <w:tc>
          <w:tcPr>
            <w:tcW w:w="3005" w:type="dxa"/>
          </w:tcPr>
          <w:p w:rsidR="005475C1" w:rsidRDefault="00F074EF" w:rsidP="002C354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B6AAB17" wp14:editId="1632455C">
                  <wp:extent cx="2162456" cy="13716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 (3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395" cy="141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5475C1" w:rsidRDefault="00F074EF" w:rsidP="002C354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19B9026" wp14:editId="67F5BE58">
                  <wp:extent cx="1708150" cy="170815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 (4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70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944" w:rsidTr="005475C1">
        <w:tc>
          <w:tcPr>
            <w:tcW w:w="3005" w:type="dxa"/>
          </w:tcPr>
          <w:p w:rsidR="00C07556" w:rsidRDefault="00C07556" w:rsidP="005475C1">
            <w:pPr>
              <w:jc w:val="both"/>
            </w:pPr>
            <w:r>
              <w:t>Втора компания</w:t>
            </w:r>
          </w:p>
        </w:tc>
        <w:tc>
          <w:tcPr>
            <w:tcW w:w="3005" w:type="dxa"/>
          </w:tcPr>
          <w:p w:rsidR="00C07556" w:rsidRDefault="00E75944" w:rsidP="002C354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67597" cy="1741805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 (4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925" cy="177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C07556" w:rsidRDefault="00C97A78" w:rsidP="00C97A78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9942D2E" wp14:editId="2496172D">
                  <wp:extent cx="1727200" cy="172720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 (3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5C1" w:rsidRPr="00D36E79" w:rsidRDefault="005475C1" w:rsidP="005475C1">
      <w:pPr>
        <w:jc w:val="both"/>
      </w:pPr>
    </w:p>
    <w:p w:rsidR="00FE0FD0" w:rsidRDefault="00FE0FD0"/>
    <w:sectPr w:rsidR="00FE0FD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4E8" w:rsidRDefault="00F224E8" w:rsidP="005A4301">
      <w:pPr>
        <w:spacing w:after="0" w:line="240" w:lineRule="auto"/>
      </w:pPr>
      <w:r>
        <w:separator/>
      </w:r>
    </w:p>
  </w:endnote>
  <w:endnote w:type="continuationSeparator" w:id="0">
    <w:p w:rsidR="00F224E8" w:rsidRDefault="00F224E8" w:rsidP="005A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4E8" w:rsidRDefault="00F224E8" w:rsidP="005A4301">
      <w:pPr>
        <w:spacing w:after="0" w:line="240" w:lineRule="auto"/>
      </w:pPr>
      <w:r>
        <w:separator/>
      </w:r>
    </w:p>
  </w:footnote>
  <w:footnote w:type="continuationSeparator" w:id="0">
    <w:p w:rsidR="00F224E8" w:rsidRDefault="00F224E8" w:rsidP="005A4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F224E8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F224E8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F224E8" w:rsidP="00A7374C">
          <w:pPr>
            <w:pStyle w:val="Header"/>
            <w:ind w:right="-115"/>
            <w:jc w:val="right"/>
          </w:pPr>
        </w:p>
      </w:tc>
    </w:tr>
  </w:tbl>
  <w:p w:rsidR="00A7374C" w:rsidRDefault="00F224E8" w:rsidP="00A7374C">
    <w:pPr>
      <w:pStyle w:val="Standard"/>
    </w:pPr>
  </w:p>
  <w:p w:rsidR="00A7374C" w:rsidRPr="00772688" w:rsidRDefault="00485B47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4517C8B" wp14:editId="7523E6D7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201D">
      <w:rPr>
        <w:color w:val="505094"/>
        <w:sz w:val="72"/>
        <w:szCs w:val="72"/>
        <w:lang w:val="en-US"/>
      </w:rPr>
      <w:t>Company</w:t>
    </w:r>
    <w:r>
      <w:rPr>
        <w:color w:val="505094"/>
        <w:sz w:val="72"/>
        <w:szCs w:val="72"/>
        <w:lang w:val="en-US"/>
      </w:rPr>
      <w:tab/>
    </w:r>
  </w:p>
  <w:p w:rsidR="00A7374C" w:rsidRPr="00C97404" w:rsidRDefault="00485B47" w:rsidP="00A7374C">
    <w:pPr>
      <w:pStyle w:val="Standard"/>
      <w:rPr>
        <w:lang w:val="en-US"/>
      </w:rPr>
    </w:pPr>
    <w:r>
      <w:t xml:space="preserve">СЕЗОН </w:t>
    </w:r>
    <w:r>
      <w:rPr>
        <w:lang w:val="en-US"/>
      </w:rPr>
      <w:t>2023/2024</w:t>
    </w:r>
    <w:r w:rsidR="005A4301">
      <w:t xml:space="preserve"> – ШЕСТИ</w:t>
    </w:r>
    <w:r>
      <w:t xml:space="preserve"> РУНД</w:t>
    </w:r>
  </w:p>
  <w:p w:rsidR="002E1FF6" w:rsidRDefault="002E1FF6" w:rsidP="00A7374C">
    <w:pPr>
      <w:pStyle w:val="Header"/>
    </w:pPr>
  </w:p>
  <w:p w:rsidR="00A7374C" w:rsidRDefault="00F224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63DCC"/>
    <w:multiLevelType w:val="hybridMultilevel"/>
    <w:tmpl w:val="7354E61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E5768C"/>
    <w:multiLevelType w:val="hybridMultilevel"/>
    <w:tmpl w:val="A5C0392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9A"/>
    <w:rsid w:val="000265BB"/>
    <w:rsid w:val="00030261"/>
    <w:rsid w:val="0003161C"/>
    <w:rsid w:val="00034492"/>
    <w:rsid w:val="00052362"/>
    <w:rsid w:val="00053481"/>
    <w:rsid w:val="00054C3F"/>
    <w:rsid w:val="0006771A"/>
    <w:rsid w:val="00072B53"/>
    <w:rsid w:val="00074BD6"/>
    <w:rsid w:val="00084EE1"/>
    <w:rsid w:val="00091270"/>
    <w:rsid w:val="000A670F"/>
    <w:rsid w:val="000E1BEC"/>
    <w:rsid w:val="000E7EBA"/>
    <w:rsid w:val="000F0693"/>
    <w:rsid w:val="000F35FE"/>
    <w:rsid w:val="000F51ED"/>
    <w:rsid w:val="000F6A5A"/>
    <w:rsid w:val="00101F23"/>
    <w:rsid w:val="00125D0D"/>
    <w:rsid w:val="00161426"/>
    <w:rsid w:val="001808EA"/>
    <w:rsid w:val="001900F1"/>
    <w:rsid w:val="00194579"/>
    <w:rsid w:val="001B532F"/>
    <w:rsid w:val="001C1189"/>
    <w:rsid w:val="001E5226"/>
    <w:rsid w:val="001F3E03"/>
    <w:rsid w:val="00252B9E"/>
    <w:rsid w:val="00254A7F"/>
    <w:rsid w:val="002858A4"/>
    <w:rsid w:val="0029481A"/>
    <w:rsid w:val="00297963"/>
    <w:rsid w:val="002A401A"/>
    <w:rsid w:val="002C3542"/>
    <w:rsid w:val="002D5586"/>
    <w:rsid w:val="002E1FF6"/>
    <w:rsid w:val="00331E49"/>
    <w:rsid w:val="00331F9A"/>
    <w:rsid w:val="00334035"/>
    <w:rsid w:val="003357EF"/>
    <w:rsid w:val="0034041B"/>
    <w:rsid w:val="00346F67"/>
    <w:rsid w:val="00353158"/>
    <w:rsid w:val="0037002F"/>
    <w:rsid w:val="003827FB"/>
    <w:rsid w:val="00392139"/>
    <w:rsid w:val="003B2831"/>
    <w:rsid w:val="003C1292"/>
    <w:rsid w:val="003C5C5E"/>
    <w:rsid w:val="003D3DCF"/>
    <w:rsid w:val="003D55DE"/>
    <w:rsid w:val="003F053B"/>
    <w:rsid w:val="003F37A8"/>
    <w:rsid w:val="003F4138"/>
    <w:rsid w:val="00406598"/>
    <w:rsid w:val="004157EF"/>
    <w:rsid w:val="00423249"/>
    <w:rsid w:val="00432DE7"/>
    <w:rsid w:val="00484FED"/>
    <w:rsid w:val="00485B47"/>
    <w:rsid w:val="004F4C1C"/>
    <w:rsid w:val="0050252F"/>
    <w:rsid w:val="00506AB3"/>
    <w:rsid w:val="00517608"/>
    <w:rsid w:val="005257F2"/>
    <w:rsid w:val="00525F74"/>
    <w:rsid w:val="005368A1"/>
    <w:rsid w:val="005475C1"/>
    <w:rsid w:val="00556BF4"/>
    <w:rsid w:val="00577D80"/>
    <w:rsid w:val="0059124C"/>
    <w:rsid w:val="005A4301"/>
    <w:rsid w:val="005A5571"/>
    <w:rsid w:val="005A7081"/>
    <w:rsid w:val="00600996"/>
    <w:rsid w:val="006144EA"/>
    <w:rsid w:val="00615571"/>
    <w:rsid w:val="006158EC"/>
    <w:rsid w:val="006339E1"/>
    <w:rsid w:val="00644217"/>
    <w:rsid w:val="00646042"/>
    <w:rsid w:val="00653EB2"/>
    <w:rsid w:val="00657488"/>
    <w:rsid w:val="006C09F5"/>
    <w:rsid w:val="006C5457"/>
    <w:rsid w:val="007174B7"/>
    <w:rsid w:val="00733763"/>
    <w:rsid w:val="0074022C"/>
    <w:rsid w:val="00741FB4"/>
    <w:rsid w:val="007703E6"/>
    <w:rsid w:val="007844B2"/>
    <w:rsid w:val="00791761"/>
    <w:rsid w:val="00797593"/>
    <w:rsid w:val="007A4D9D"/>
    <w:rsid w:val="007A7559"/>
    <w:rsid w:val="00854624"/>
    <w:rsid w:val="00864D7E"/>
    <w:rsid w:val="00866126"/>
    <w:rsid w:val="00891641"/>
    <w:rsid w:val="008B37CB"/>
    <w:rsid w:val="008C446C"/>
    <w:rsid w:val="008D68AF"/>
    <w:rsid w:val="008F5D28"/>
    <w:rsid w:val="00901F32"/>
    <w:rsid w:val="00924D1B"/>
    <w:rsid w:val="0093114F"/>
    <w:rsid w:val="00984002"/>
    <w:rsid w:val="0099014C"/>
    <w:rsid w:val="009953FD"/>
    <w:rsid w:val="00A13F58"/>
    <w:rsid w:val="00A349B6"/>
    <w:rsid w:val="00A35C70"/>
    <w:rsid w:val="00A371B9"/>
    <w:rsid w:val="00A50656"/>
    <w:rsid w:val="00A51EAB"/>
    <w:rsid w:val="00A57154"/>
    <w:rsid w:val="00A95011"/>
    <w:rsid w:val="00AA1095"/>
    <w:rsid w:val="00AB783A"/>
    <w:rsid w:val="00AC6ECF"/>
    <w:rsid w:val="00AF3066"/>
    <w:rsid w:val="00B216C1"/>
    <w:rsid w:val="00B22669"/>
    <w:rsid w:val="00B45F26"/>
    <w:rsid w:val="00B63E17"/>
    <w:rsid w:val="00B7427E"/>
    <w:rsid w:val="00BB48AA"/>
    <w:rsid w:val="00BC6268"/>
    <w:rsid w:val="00BD1B6B"/>
    <w:rsid w:val="00BD1E16"/>
    <w:rsid w:val="00BD7116"/>
    <w:rsid w:val="00C07556"/>
    <w:rsid w:val="00C42186"/>
    <w:rsid w:val="00C51CCD"/>
    <w:rsid w:val="00C608C3"/>
    <w:rsid w:val="00C60A8E"/>
    <w:rsid w:val="00C623D4"/>
    <w:rsid w:val="00C6631C"/>
    <w:rsid w:val="00C8302A"/>
    <w:rsid w:val="00C9273F"/>
    <w:rsid w:val="00C9572D"/>
    <w:rsid w:val="00C9758A"/>
    <w:rsid w:val="00C97A78"/>
    <w:rsid w:val="00CA3F08"/>
    <w:rsid w:val="00CA477A"/>
    <w:rsid w:val="00CB2EF6"/>
    <w:rsid w:val="00CB4ABB"/>
    <w:rsid w:val="00CC0B62"/>
    <w:rsid w:val="00CD1D10"/>
    <w:rsid w:val="00D20DD7"/>
    <w:rsid w:val="00D7140D"/>
    <w:rsid w:val="00D83425"/>
    <w:rsid w:val="00D84B64"/>
    <w:rsid w:val="00D9224B"/>
    <w:rsid w:val="00DC6AD8"/>
    <w:rsid w:val="00E24BB7"/>
    <w:rsid w:val="00E24EEC"/>
    <w:rsid w:val="00E57CBA"/>
    <w:rsid w:val="00E74107"/>
    <w:rsid w:val="00E75944"/>
    <w:rsid w:val="00EA78B3"/>
    <w:rsid w:val="00EC1EB2"/>
    <w:rsid w:val="00EC3E98"/>
    <w:rsid w:val="00ED726B"/>
    <w:rsid w:val="00F010A4"/>
    <w:rsid w:val="00F074EF"/>
    <w:rsid w:val="00F108B8"/>
    <w:rsid w:val="00F224E8"/>
    <w:rsid w:val="00F36860"/>
    <w:rsid w:val="00F44230"/>
    <w:rsid w:val="00F96922"/>
    <w:rsid w:val="00FB2472"/>
    <w:rsid w:val="00FB7CC0"/>
    <w:rsid w:val="00FD201D"/>
    <w:rsid w:val="00FD25E1"/>
    <w:rsid w:val="00FD4D4A"/>
    <w:rsid w:val="00FE0FD0"/>
    <w:rsid w:val="00F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F8BAA-9FF6-476A-83A9-5B846B44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02A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02A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02A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C8302A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8302A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C8302A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0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8302A"/>
    <w:rPr>
      <w:rFonts w:eastAsiaTheme="minorEastAsia"/>
      <w:color w:val="5A5A5A" w:themeColor="text1" w:themeTint="A5"/>
      <w:spacing w:val="15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A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301"/>
    <w:rPr>
      <w:lang w:val="bg-BG"/>
    </w:rPr>
  </w:style>
  <w:style w:type="paragraph" w:styleId="ListParagraph">
    <w:name w:val="List Paragraph"/>
    <w:basedOn w:val="Normal"/>
    <w:uiPriority w:val="34"/>
    <w:qFormat/>
    <w:rsid w:val="000316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21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203</cp:revision>
  <dcterms:created xsi:type="dcterms:W3CDTF">2024-04-12T18:02:00Z</dcterms:created>
  <dcterms:modified xsi:type="dcterms:W3CDTF">2024-04-26T14:53:00Z</dcterms:modified>
</cp:coreProperties>
</file>