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widowControl w:val="0"/>
        <w:spacing w:lineRule="auto" w:line="276"/>
        <w:ind w:left="0" w:firstLine="0" w:right="0"/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0" w:right="0"/>
        <w:contextualSpacing w:val="0"/>
        <w:jc w:val="center"/>
        <w:rPr/>
      </w:pPr>
      <w:r w:rsidRPr="00000000" w:rsidR="00000000" w:rsidDel="00000000">
        <w:rPr>
          <w:b w:val="1"/>
          <w:sz w:val="36"/>
          <w:rtl w:val="0"/>
        </w:rPr>
        <w:t xml:space="preserve">Задача 5. 2014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0" w:right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  <w:rPr/>
      </w:pPr>
      <w:r w:rsidRPr="00000000" w:rsidR="00000000" w:rsidDel="00000000">
        <w:rPr>
          <w:sz w:val="24"/>
          <w:rtl w:val="0"/>
        </w:rPr>
        <w:t xml:space="preserve">За голямо нещастие на човечеството маите се оказаха прави в своите предсказания, но бяха объркали годинита - поредица от унищожителни катаклизми сполетяха хората на 21.12.2014</w:t>
      </w:r>
      <w:hyperlink r:id="rId5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sz w:val="24"/>
          <w:rtl w:val="0"/>
        </w:rPr>
        <w:t xml:space="preserve">Земята толкова много промени своя облик, че минаха години докато екип от учени успя да състави нова георграфска карта. Картата представлява таблица с </w:t>
      </w: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реда и </w:t>
      </w:r>
      <w:r w:rsidRPr="00000000" w:rsidR="00000000" w:rsidDel="00000000">
        <w:rPr>
          <w:b w:val="1"/>
          <w:sz w:val="24"/>
          <w:rtl w:val="0"/>
        </w:rPr>
        <w:t xml:space="preserve">M</w:t>
      </w:r>
      <w:r w:rsidRPr="00000000" w:rsidR="00000000" w:rsidDel="00000000">
        <w:rPr>
          <w:sz w:val="24"/>
          <w:rtl w:val="0"/>
        </w:rPr>
        <w:t xml:space="preserve"> колони, състояща се от </w:t>
      </w:r>
      <w:r w:rsidRPr="00000000" w:rsidR="00000000" w:rsidDel="00000000">
        <w:rPr>
          <w:b w:val="1"/>
          <w:sz w:val="24"/>
          <w:rtl w:val="0"/>
        </w:rPr>
        <w:t xml:space="preserve">N * M </w:t>
      </w:r>
      <w:r w:rsidRPr="00000000" w:rsidR="00000000" w:rsidDel="00000000">
        <w:rPr>
          <w:sz w:val="24"/>
          <w:rtl w:val="0"/>
        </w:rPr>
        <w:t xml:space="preserve">неотрицателни числа, показващи височината на дадена област(0 означава, че дадената област е под водата). С други думи, Земята е раздделена на острови и морета, като остров е множество от клетки на картата с височина по-голяма от 0, всеки две от които свързани с път по земя и никоя друга клетка не може да бъде добавена до множеството без да се развали това негово свойство. Път по земя представлява поредица от движения в четирите посоки(от клетка (</w:t>
      </w:r>
      <w:r w:rsidRPr="00000000" w:rsidR="00000000" w:rsidDel="00000000">
        <w:rPr>
          <w:b w:val="1"/>
          <w:sz w:val="24"/>
          <w:rtl w:val="0"/>
        </w:rPr>
        <w:t xml:space="preserve">x</w:t>
      </w:r>
      <w:r w:rsidRPr="00000000" w:rsidR="00000000" w:rsidDel="00000000">
        <w:rPr>
          <w:sz w:val="24"/>
          <w:rtl w:val="0"/>
        </w:rPr>
        <w:t xml:space="preserve">,</w:t>
      </w:r>
      <w:r w:rsidRPr="00000000" w:rsidR="00000000" w:rsidDel="00000000">
        <w:rPr>
          <w:b w:val="1"/>
          <w:sz w:val="24"/>
          <w:rtl w:val="0"/>
        </w:rPr>
        <w:t xml:space="preserve">y</w:t>
      </w:r>
      <w:r w:rsidRPr="00000000" w:rsidR="00000000" w:rsidDel="00000000">
        <w:rPr>
          <w:sz w:val="24"/>
          <w:rtl w:val="0"/>
        </w:rPr>
        <w:t xml:space="preserve">)</w:t>
      </w:r>
      <w:r w:rsidRPr="00000000" w:rsidR="00000000" w:rsidDel="00000000">
        <w:rPr>
          <w:b w:val="1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може да се отиде в клетки (</w:t>
      </w:r>
      <w:r w:rsidRPr="00000000" w:rsidR="00000000" w:rsidDel="00000000">
        <w:rPr>
          <w:b w:val="1"/>
          <w:sz w:val="24"/>
          <w:rtl w:val="0"/>
        </w:rPr>
        <w:t xml:space="preserve">x</w:t>
      </w:r>
      <w:r w:rsidRPr="00000000" w:rsidR="00000000" w:rsidDel="00000000">
        <w:rPr>
          <w:sz w:val="24"/>
          <w:rtl w:val="0"/>
        </w:rPr>
        <w:t xml:space="preserve">+1,</w:t>
      </w:r>
      <w:r w:rsidRPr="00000000" w:rsidR="00000000" w:rsidDel="00000000">
        <w:rPr>
          <w:b w:val="1"/>
          <w:sz w:val="24"/>
          <w:rtl w:val="0"/>
        </w:rPr>
        <w:t xml:space="preserve">y</w:t>
      </w:r>
      <w:r w:rsidRPr="00000000" w:rsidR="00000000" w:rsidDel="00000000">
        <w:rPr>
          <w:sz w:val="24"/>
          <w:rtl w:val="0"/>
        </w:rPr>
        <w:t xml:space="preserve">),</w:t>
      </w:r>
      <w:r w:rsidRPr="00000000" w:rsidR="00000000" w:rsidDel="00000000">
        <w:rPr>
          <w:b w:val="1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(</w:t>
      </w:r>
      <w:r w:rsidRPr="00000000" w:rsidR="00000000" w:rsidDel="00000000">
        <w:rPr>
          <w:b w:val="1"/>
          <w:sz w:val="24"/>
          <w:rtl w:val="0"/>
        </w:rPr>
        <w:t xml:space="preserve">x</w:t>
      </w:r>
      <w:r w:rsidRPr="00000000" w:rsidR="00000000" w:rsidDel="00000000">
        <w:rPr>
          <w:sz w:val="24"/>
          <w:rtl w:val="0"/>
        </w:rPr>
        <w:t xml:space="preserve">,</w:t>
      </w:r>
      <w:r w:rsidRPr="00000000" w:rsidR="00000000" w:rsidDel="00000000">
        <w:rPr>
          <w:b w:val="1"/>
          <w:sz w:val="24"/>
          <w:rtl w:val="0"/>
        </w:rPr>
        <w:t xml:space="preserve">y</w:t>
      </w:r>
      <w:r w:rsidRPr="00000000" w:rsidR="00000000" w:rsidDel="00000000">
        <w:rPr>
          <w:sz w:val="24"/>
          <w:rtl w:val="0"/>
        </w:rPr>
        <w:t xml:space="preserve">+1)</w:t>
      </w:r>
      <w:r w:rsidRPr="00000000" w:rsidR="00000000" w:rsidDel="00000000">
        <w:rPr>
          <w:b w:val="1"/>
          <w:sz w:val="24"/>
          <w:rtl w:val="0"/>
        </w:rPr>
        <w:t xml:space="preserve">, </w:t>
      </w:r>
      <w:r w:rsidRPr="00000000" w:rsidR="00000000" w:rsidDel="00000000">
        <w:rPr>
          <w:sz w:val="24"/>
          <w:rtl w:val="0"/>
        </w:rPr>
        <w:t xml:space="preserve">(</w:t>
      </w:r>
      <w:r w:rsidRPr="00000000" w:rsidR="00000000" w:rsidDel="00000000">
        <w:rPr>
          <w:b w:val="1"/>
          <w:sz w:val="24"/>
          <w:rtl w:val="0"/>
        </w:rPr>
        <w:t xml:space="preserve">x</w:t>
      </w:r>
      <w:r w:rsidRPr="00000000" w:rsidR="00000000" w:rsidDel="00000000">
        <w:rPr>
          <w:sz w:val="24"/>
          <w:rtl w:val="0"/>
        </w:rPr>
        <w:t xml:space="preserve">-1,</w:t>
      </w:r>
      <w:r w:rsidRPr="00000000" w:rsidR="00000000" w:rsidDel="00000000">
        <w:rPr>
          <w:b w:val="1"/>
          <w:sz w:val="24"/>
          <w:rtl w:val="0"/>
        </w:rPr>
        <w:t xml:space="preserve">y</w:t>
      </w:r>
      <w:r w:rsidRPr="00000000" w:rsidR="00000000" w:rsidDel="00000000">
        <w:rPr>
          <w:sz w:val="24"/>
          <w:rtl w:val="0"/>
        </w:rPr>
        <w:t xml:space="preserve">)</w:t>
      </w:r>
      <w:r w:rsidRPr="00000000" w:rsidR="00000000" w:rsidDel="00000000">
        <w:rPr>
          <w:b w:val="1"/>
          <w:sz w:val="24"/>
          <w:rtl w:val="0"/>
        </w:rPr>
        <w:t xml:space="preserve">, </w:t>
      </w:r>
      <w:r w:rsidRPr="00000000" w:rsidR="00000000" w:rsidDel="00000000">
        <w:rPr>
          <w:sz w:val="24"/>
          <w:rtl w:val="0"/>
        </w:rPr>
        <w:t xml:space="preserve">(</w:t>
      </w:r>
      <w:r w:rsidRPr="00000000" w:rsidR="00000000" w:rsidDel="00000000">
        <w:rPr>
          <w:b w:val="1"/>
          <w:sz w:val="24"/>
          <w:rtl w:val="0"/>
        </w:rPr>
        <w:t xml:space="preserve">x</w:t>
      </w:r>
      <w:r w:rsidRPr="00000000" w:rsidR="00000000" w:rsidDel="00000000">
        <w:rPr>
          <w:sz w:val="24"/>
          <w:rtl w:val="0"/>
        </w:rPr>
        <w:t xml:space="preserve">,</w:t>
      </w:r>
      <w:r w:rsidRPr="00000000" w:rsidR="00000000" w:rsidDel="00000000">
        <w:rPr>
          <w:b w:val="1"/>
          <w:sz w:val="24"/>
          <w:rtl w:val="0"/>
        </w:rPr>
        <w:t xml:space="preserve">y</w:t>
      </w:r>
      <w:r w:rsidRPr="00000000" w:rsidR="00000000" w:rsidDel="00000000">
        <w:rPr>
          <w:sz w:val="24"/>
          <w:rtl w:val="0"/>
        </w:rPr>
        <w:t xml:space="preserve">-1)</w:t>
      </w:r>
      <w:r w:rsidRPr="00000000" w:rsidR="00000000" w:rsidDel="00000000">
        <w:rPr>
          <w:b w:val="1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). Може да се счита, че всички заобикалящо областта показана на каратата е вода.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sz w:val="24"/>
          <w:rtl w:val="0"/>
        </w:rPr>
        <w:t xml:space="preserve">За още по-голямо нещастие се оказа, че нивото на водата се покачва(или това на земята пада) и със всеки изминал ден височината на всяко парче земя се намаля с единица.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sz w:val="24"/>
          <w:rtl w:val="0"/>
        </w:rPr>
        <w:t xml:space="preserve">Въпреки неизбежният край, живота трябва да продължи, а тези постоянни географски промени пречат на самолетната навигация - gps-ите не работят и единственото, което остава на пилотите е да гледат към земята и да се опитват да разберат къде се намират. Оказва се обаче, че има острови, които изглеждат по един и същи начин и това може да им попречи. Два острва </w:t>
      </w:r>
      <w:r w:rsidRPr="00000000" w:rsidR="00000000" w:rsidDel="00000000">
        <w:rPr>
          <w:b w:val="1"/>
          <w:sz w:val="24"/>
          <w:rtl w:val="0"/>
        </w:rPr>
        <w:t xml:space="preserve">p </w:t>
      </w:r>
      <w:r w:rsidRPr="00000000" w:rsidR="00000000" w:rsidDel="00000000">
        <w:rPr>
          <w:sz w:val="24"/>
          <w:rtl w:val="0"/>
        </w:rPr>
        <w:t xml:space="preserve">и </w:t>
      </w:r>
      <w:r w:rsidRPr="00000000" w:rsidR="00000000" w:rsidDel="00000000">
        <w:rPr>
          <w:b w:val="1"/>
          <w:sz w:val="24"/>
          <w:rtl w:val="0"/>
        </w:rPr>
        <w:t xml:space="preserve">q</w:t>
      </w:r>
      <w:r w:rsidRPr="00000000" w:rsidR="00000000" w:rsidDel="00000000">
        <w:rPr>
          <w:sz w:val="24"/>
          <w:rtl w:val="0"/>
        </w:rPr>
        <w:t xml:space="preserve"> изглеждат по един и същи начин, ако можем да покрием </w:t>
      </w:r>
      <w:r w:rsidRPr="00000000" w:rsidR="00000000" w:rsidDel="00000000">
        <w:rPr>
          <w:b w:val="1"/>
          <w:sz w:val="24"/>
          <w:rtl w:val="0"/>
        </w:rPr>
        <w:t xml:space="preserve">p</w:t>
      </w:r>
      <w:r w:rsidRPr="00000000" w:rsidR="00000000" w:rsidDel="00000000">
        <w:rPr>
          <w:sz w:val="24"/>
          <w:rtl w:val="0"/>
        </w:rPr>
        <w:t xml:space="preserve"> с </w:t>
      </w:r>
      <w:r w:rsidRPr="00000000" w:rsidR="00000000" w:rsidDel="00000000">
        <w:rPr>
          <w:b w:val="1"/>
          <w:sz w:val="24"/>
          <w:rtl w:val="0"/>
        </w:rPr>
        <w:t xml:space="preserve">q</w:t>
      </w:r>
      <w:r w:rsidRPr="00000000" w:rsidR="00000000" w:rsidDel="00000000">
        <w:rPr>
          <w:sz w:val="24"/>
          <w:rtl w:val="0"/>
        </w:rPr>
        <w:t xml:space="preserve"> и </w:t>
      </w:r>
      <w:r w:rsidRPr="00000000" w:rsidR="00000000" w:rsidDel="00000000">
        <w:rPr>
          <w:b w:val="1"/>
          <w:sz w:val="24"/>
          <w:rtl w:val="0"/>
        </w:rPr>
        <w:t xml:space="preserve">q</w:t>
      </w:r>
      <w:r w:rsidRPr="00000000" w:rsidR="00000000" w:rsidDel="00000000">
        <w:rPr>
          <w:sz w:val="24"/>
          <w:rtl w:val="0"/>
        </w:rPr>
        <w:t xml:space="preserve"> с </w:t>
      </w:r>
      <w:r w:rsidRPr="00000000" w:rsidR="00000000" w:rsidDel="00000000">
        <w:rPr>
          <w:b w:val="1"/>
          <w:sz w:val="24"/>
          <w:rtl w:val="0"/>
        </w:rPr>
        <w:t xml:space="preserve">p</w:t>
      </w:r>
      <w:r w:rsidRPr="00000000" w:rsidR="00000000" w:rsidDel="00000000">
        <w:rPr>
          <w:sz w:val="24"/>
          <w:rtl w:val="0"/>
        </w:rPr>
        <w:t xml:space="preserve"> само чрез транслации(местения успоредно на стените на таблицата). Когато сравняваме два острова значение има само формата им.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sz w:val="24"/>
          <w:rtl w:val="0"/>
        </w:rPr>
        <w:t xml:space="preserve">Вашата задача е, ако имате днешна карта на планетата Земя, да напишете програма, която казва колко ще е броят двойки еднакви острови след даден брой дни.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Вход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sz w:val="24"/>
          <w:rtl w:val="0"/>
        </w:rPr>
        <w:t xml:space="preserve">На първия ред на входния файл </w:t>
      </w:r>
      <w:r w:rsidRPr="00000000" w:rsidR="00000000" w:rsidDel="00000000">
        <w:rPr>
          <w:b w:val="1"/>
          <w:sz w:val="24"/>
          <w:rtl w:val="0"/>
        </w:rPr>
        <w:t xml:space="preserve">2014.in</w:t>
      </w:r>
      <w:r w:rsidRPr="00000000" w:rsidR="00000000" w:rsidDel="00000000">
        <w:rPr>
          <w:sz w:val="24"/>
          <w:rtl w:val="0"/>
        </w:rPr>
        <w:t xml:space="preserve"> се въвеждат две числа </w:t>
      </w:r>
      <w:r w:rsidRPr="00000000" w:rsidR="00000000" w:rsidDel="00000000">
        <w:rPr>
          <w:b w:val="1"/>
          <w:sz w:val="24"/>
          <w:rtl w:val="0"/>
        </w:rPr>
        <w:t xml:space="preserve">N, M</w:t>
      </w:r>
      <w:r w:rsidRPr="00000000" w:rsidR="00000000" w:rsidDel="00000000">
        <w:rPr>
          <w:sz w:val="24"/>
          <w:rtl w:val="0"/>
        </w:rPr>
        <w:t xml:space="preserve"> - броят редове и броят колони. 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sz w:val="24"/>
          <w:rtl w:val="0"/>
        </w:rPr>
        <w:t xml:space="preserve">На следващите </w:t>
      </w: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реда е описана картата.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sz w:val="24"/>
          <w:rtl w:val="0"/>
        </w:rPr>
        <w:t xml:space="preserve">Следва числото </w:t>
      </w:r>
      <w:r w:rsidRPr="00000000" w:rsidR="00000000" w:rsidDel="00000000">
        <w:rPr>
          <w:b w:val="1"/>
          <w:sz w:val="24"/>
          <w:rtl w:val="0"/>
        </w:rPr>
        <w:t xml:space="preserve">Q.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sz w:val="24"/>
          <w:rtl w:val="0"/>
        </w:rPr>
        <w:t xml:space="preserve">На следващият ред има </w:t>
      </w:r>
      <w:r w:rsidRPr="00000000" w:rsidR="00000000" w:rsidDel="00000000">
        <w:rPr>
          <w:b w:val="1"/>
          <w:sz w:val="24"/>
          <w:rtl w:val="0"/>
        </w:rPr>
        <w:t xml:space="preserve">Q </w:t>
      </w:r>
      <w:r w:rsidRPr="00000000" w:rsidR="00000000" w:rsidDel="00000000">
        <w:rPr>
          <w:sz w:val="24"/>
          <w:rtl w:val="0"/>
        </w:rPr>
        <w:t xml:space="preserve">числа разделени с интервал - дните </w:t>
      </w:r>
      <w:r w:rsidRPr="00000000" w:rsidR="00000000" w:rsidDel="00000000">
        <w:rPr>
          <w:b w:val="1"/>
          <w:sz w:val="24"/>
          <w:rtl w:val="0"/>
        </w:rPr>
        <w:t xml:space="preserve">Pi</w:t>
      </w:r>
      <w:r w:rsidRPr="00000000" w:rsidR="00000000" w:rsidDel="00000000">
        <w:rPr>
          <w:sz w:val="24"/>
          <w:rtl w:val="0"/>
        </w:rPr>
        <w:t xml:space="preserve">, за които искаме да разберем броя двойки еднави острови, дадени в нарастващ ред.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Изход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  <w:rPr/>
      </w:pPr>
      <w:r w:rsidRPr="00000000" w:rsidR="00000000" w:rsidDel="00000000">
        <w:rPr>
          <w:sz w:val="24"/>
          <w:rtl w:val="0"/>
        </w:rPr>
        <w:t xml:space="preserve">Изходният файл </w:t>
      </w:r>
      <w:r w:rsidRPr="00000000" w:rsidR="00000000" w:rsidDel="00000000">
        <w:rPr>
          <w:b w:val="1"/>
          <w:sz w:val="24"/>
          <w:rtl w:val="0"/>
        </w:rPr>
        <w:t xml:space="preserve">2014.out </w:t>
      </w:r>
      <w:r w:rsidRPr="00000000" w:rsidR="00000000" w:rsidDel="00000000">
        <w:rPr>
          <w:sz w:val="24"/>
          <w:rtl w:val="0"/>
        </w:rPr>
        <w:t xml:space="preserve">се състои от </w:t>
      </w:r>
      <w:r w:rsidRPr="00000000" w:rsidR="00000000" w:rsidDel="00000000">
        <w:rPr>
          <w:b w:val="1"/>
          <w:sz w:val="24"/>
          <w:rtl w:val="0"/>
        </w:rPr>
        <w:t xml:space="preserve">Q</w:t>
      </w:r>
      <w:r w:rsidRPr="00000000" w:rsidR="00000000" w:rsidDel="00000000">
        <w:rPr>
          <w:sz w:val="24"/>
          <w:rtl w:val="0"/>
        </w:rPr>
        <w:t xml:space="preserve"> реда - броят на двойките еднакви острови, в реда зададен във входа.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Ограничения</w:t>
      </w:r>
      <w:r w:rsidRPr="00000000" w:rsidR="00000000" w:rsidDel="00000000">
        <w:rPr>
          <w:b w:val="1"/>
          <w:sz w:val="36"/>
          <w:rtl w:val="0"/>
        </w:rPr>
        <w:t xml:space="preserve">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  <w:rPr/>
      </w:pPr>
      <w:r w:rsidRPr="00000000" w:rsidR="00000000" w:rsidDel="00000000">
        <w:rPr>
          <w:sz w:val="28"/>
          <w:rtl w:val="0"/>
        </w:rPr>
        <w:t xml:space="preserve">3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N,М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1,000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  <w:rPr/>
      </w:pPr>
      <w:r w:rsidRPr="00000000" w:rsidR="00000000" w:rsidDel="00000000">
        <w:rPr>
          <w:sz w:val="28"/>
          <w:rtl w:val="0"/>
        </w:rPr>
        <w:t xml:space="preserve">1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Q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100,000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sz w:val="28"/>
          <w:rtl w:val="0"/>
        </w:rPr>
        <w:t xml:space="preserve">0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височините във  таблицата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1,000,000,000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sz w:val="28"/>
          <w:rtl w:val="0"/>
        </w:rPr>
        <w:t xml:space="preserve">0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Pi</w:t>
      </w:r>
      <w:r w:rsidRPr="00000000" w:rsidR="00000000" w:rsidDel="00000000">
        <w:rPr>
          <w:sz w:val="28"/>
          <w:rtl w:val="0"/>
        </w:rPr>
        <w:t xml:space="preserve">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1,000,000,000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i w:val="1"/>
          <w:sz w:val="24"/>
          <w:rtl w:val="0"/>
        </w:rPr>
        <w:t xml:space="preserve">Забележка: при печатане изолзвайте printf с “%I64d” или cout.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0" w:right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Time Limit: 2.5s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0" w:right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0" w:right="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Пример:</w:t>
      </w:r>
    </w:p>
    <w:tbl>
      <w:tblPr>
        <w:bidiVisual w:val="0"/>
        <w:tblW w:w="885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7054"/>
        <w:gridCol w:w="1802"/>
      </w:tblGrid>
      <w:tr>
        <w:trPr>
          <w:trHeight w:val="30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2014.in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2014.out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5 5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3 1 0 2 2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2 4 0 0 2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0 0 0 2 0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0 0 0 2 5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0 5 0 0 0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4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0 1 3 10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0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1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3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0</w:t>
            </w:r>
          </w:p>
        </w:tc>
      </w:tr>
    </w:tbl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tl w:val="0"/>
        </w:rPr>
        <w:t xml:space="preserve">След 1 ден:</w:t>
        <w:br w:type="textWrapping"/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2 0 0 1 1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1 3 0 0 1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0 0 0 1 0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0 0 0 1 4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</w:pP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0 4 0 0 0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</w:pP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След 3 дни: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0 0 0 0 0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0 1 0 0 0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0 0 0 0 0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0 0 0 0 2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0 2 0 0 0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s://docs.google.com/document/d/1Iy1XETE-pKlMWlgzYJtR67WuHu3YW6ZPvXSmBlN6xkU/edit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2014-Bulgarian.docx</dc:title>
</cp:coreProperties>
</file>