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ind w:left="2880" w:firstLine="720"/>
        <w:contextualSpacing w:val="0"/>
        <w:rPr/>
      </w:pPr>
      <m:oMath/>
      <w:r w:rsidRPr="00000000" w:rsidR="00000000" w:rsidDel="00000000">
        <w:rPr>
          <w:b w:val="1"/>
          <w:sz w:val="28"/>
          <w:rtl w:val="0"/>
        </w:rPr>
        <w:t xml:space="preserve">Problem 3. Arrays</w:t>
      </w:r>
    </w:p>
    <w:p w:rsidP="00000000" w:rsidRPr="00000000" w:rsidR="00000000" w:rsidDel="00000000" w:rsidRDefault="00000000">
      <w:pPr>
        <w:widowControl w:val="0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  </w:t>
      </w:r>
      <w:r w:rsidRPr="00000000" w:rsidR="00000000" w:rsidDel="00000000">
        <w:rPr>
          <w:rtl w:val="0"/>
        </w:rPr>
        <w:tab/>
        <w:t xml:space="preserve">We are given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infinite non-decreasing sequences </w:t>
      </w:r>
      <m:oMath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1</w:t>
            </m:r>
          </m:sub>
        </m:sSub>
        <m:r>
          <w:rPr>
            <w:b w:val="1"/>
          </w:rPr>
          <w:t xml:space="preserve">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2</w:t>
            </m:r>
          </m:sub>
        </m:sSub>
        <m:r>
          <w:rPr>
            <w:b w:val="1"/>
          </w:rPr>
          <w:t xml:space="preserve">,...,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N</w:t>
            </m:r>
          </m:sub>
        </m:sSub>
      </m:oMath>
      <w:r w:rsidRPr="00000000" w:rsidR="00000000" w:rsidDel="00000000">
        <w:rPr>
          <w:rtl w:val="0"/>
        </w:rPr>
        <w:t xml:space="preserve"> , defined in the following manner: </w:t>
      </w:r>
      <m:oMath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i,1</w:t>
            </m:r>
          </m:sub>
        </m:sSub>
        <m:r>
          <w:rPr/>
          <w:t xml:space="preserve">=</w:t>
        </m:r>
        <m:sSub>
          <m:sSubPr>
            <m:ctrlPr>
              <w:rPr/>
            </m:ctrlPr>
          </m:sSubPr>
          <m:e>
            <m:r>
              <w:rPr/>
              <w:t xml:space="preserve">init</w:t>
            </m:r>
          </m:e>
          <m:sub>
            <m:r>
              <w:rPr/>
              <w:t xml:space="preserve">i</w:t>
            </m:r>
          </m:sub>
        </m:sSub>
        <m:r>
          <w:rPr/>
          <w:t xml:space="preserve">; </w:t>
        </m:r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i,j</w:t>
            </m:r>
          </m:sub>
        </m:sSub>
        <m:r>
          <w:rPr/>
          <w:t xml:space="preserve">=</w:t>
        </m:r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i,j-1</w:t>
            </m:r>
          </m:sub>
        </m:sSub>
        <m:r>
          <w:rPr/>
          <w:t xml:space="preserve">+(</w:t>
        </m:r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i,j - 1</w:t>
            </m:r>
          </m:sub>
        </m:sSub>
        <m:r>
          <w:rPr/>
          <w:t xml:space="preserve">*</w:t>
        </m:r>
        <m:sSub>
          <m:sSubPr>
            <m:ctrlPr>
              <w:rPr/>
            </m:ctrlPr>
          </m:sSubPr>
          <m:e>
            <m:r>
              <w:rPr/>
              <w:t xml:space="preserve">a</w:t>
            </m:r>
          </m:e>
          <m:sub>
            <m:r>
              <w:rPr/>
              <w:t xml:space="preserve">i</w:t>
            </m:r>
          </m:sub>
        </m:sSub>
        <m:r>
          <w:rPr/>
          <w:t xml:space="preserve">+</w:t>
        </m:r>
        <m:sSubSup>
          <m:sSubSupPr>
            <m:ctrlPr>
              <w:rPr/>
            </m:ctrlPr>
          </m:sSubSupPr>
          <m:e>
            <m:sSub>
              <m:sSubPr>
                <m:ctrlPr>
                  <w:rPr/>
                </m:ctrlPr>
              </m:sSubPr>
              <m:e>
                <m:r>
                  <w:rPr/>
                  <w:t xml:space="preserve">b</w:t>
                </m:r>
              </m:e>
              <m:sub>
                <m:r>
                  <w:rPr/>
                  <w:t xml:space="preserve">i</w:t>
                </m:r>
              </m:sub>
            </m:sSub>
            <m:r>
              <w:rPr/>
              <w:t xml:space="preserve">) mod </w:t>
            </m:r>
            <m:sSub>
              <m:sSubPr>
                <m:ctrlPr>
                  <w:rPr/>
                </m:ctrlPr>
              </m:sSubPr>
              <m:e>
                <m:r>
                  <w:rPr/>
                  <w:t xml:space="preserve">m</w:t>
                </m:r>
              </m:e>
              <m:sub>
                <m:r>
                  <w:rPr/>
                  <w:t xml:space="preserve">i </w:t>
                </m:r>
              </m:sub>
            </m:sSub>
            <m:r>
              <w:rPr/>
              <w:t xml:space="preserve">;</w:t>
            </m:r>
          </m:e>
          <m:sub/>
          <m:sup/>
        </m:sSubSup>
        <m:r>
          <w:rPr/>
          <w:t xml:space="preserve"> j&gt;1</w:t>
        </m:r>
      </m:oMath>
      <w:r w:rsidRPr="00000000" w:rsidR="00000000" w:rsidDel="00000000">
        <w:rPr>
          <w:rtl w:val="0"/>
        </w:rPr>
        <w:t xml:space="preserve">. We are also given the sequence </w:t>
      </w:r>
      <m:oMath>
        <m:r>
          <w:rPr/>
          <w:t xml:space="preserve">all </w:t>
        </m:r>
      </m:oMath>
      <w:r w:rsidRPr="00000000" w:rsidR="00000000" w:rsidDel="00000000">
        <w:rPr>
          <w:rtl w:val="0"/>
        </w:rPr>
        <w:t xml:space="preserve">, which is the sorted concatenation of </w:t>
      </w:r>
      <m:oMath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1</w:t>
            </m:r>
          </m:sub>
        </m:sSub>
        <m:r>
          <w:rPr>
            <w:b w:val="1"/>
          </w:rPr>
          <w:t xml:space="preserve">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2</w:t>
            </m:r>
          </m:sub>
        </m:sSub>
        <m:r>
          <w:rPr>
            <w:b w:val="1"/>
          </w:rPr>
          <w:t xml:space="preserve">,...,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N</w:t>
            </m:r>
          </m:sub>
        </m:sSub>
      </m:oMath>
      <w:r w:rsidRPr="00000000" w:rsidR="00000000" w:rsidDel="00000000">
        <w:rPr>
          <w:rtl w:val="0"/>
        </w:rPr>
        <w:t xml:space="preserve">. Which is the number on the  </w:t>
      </w:r>
      <w:r w:rsidRPr="00000000" w:rsidR="00000000" w:rsidDel="00000000">
        <w:rPr>
          <w:b w:val="1"/>
          <w:rtl w:val="0"/>
        </w:rPr>
        <w:t xml:space="preserve">q-</w:t>
      </w:r>
      <w:r w:rsidRPr="00000000" w:rsidR="00000000" w:rsidDel="00000000">
        <w:rPr>
          <w:rtl w:val="0"/>
        </w:rPr>
        <w:t xml:space="preserve">th</w:t>
      </w:r>
      <w:r w:rsidRPr="00000000" w:rsidR="00000000" w:rsidDel="00000000">
        <w:rPr>
          <w:rtl w:val="0"/>
        </w:rPr>
        <w:t xml:space="preserve"> position in </w:t>
      </w:r>
      <m:oMath>
        <m:r>
          <w:rPr/>
          <w:t xml:space="preserve">all</w:t>
        </m:r>
      </m:oMath>
      <w:r w:rsidRPr="00000000" w:rsidR="00000000" w:rsidDel="00000000">
        <w:rPr>
          <w:rtl w:val="0"/>
        </w:rPr>
        <w:t xml:space="preserve">?</w:t>
      </w:r>
    </w:p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Input</w:t>
      </w:r>
      <w:r w:rsidRPr="00000000" w:rsidR="00000000" w:rsidDel="00000000">
        <w:rPr>
          <w:rtl w:val="0"/>
        </w:rPr>
        <w:t xml:space="preserve">: On the first line of the input file </w:t>
      </w:r>
      <w:r w:rsidRPr="00000000" w:rsidR="00000000" w:rsidDel="00000000">
        <w:rPr>
          <w:b w:val="1"/>
          <w:rtl w:val="0"/>
        </w:rPr>
        <w:t xml:space="preserve">arrays.in</w:t>
      </w:r>
      <w:r w:rsidRPr="00000000" w:rsidR="00000000" w:rsidDel="00000000">
        <w:rPr>
          <w:rtl w:val="0"/>
        </w:rPr>
        <w:t xml:space="preserve"> there is one integer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– the number of sequences. The next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lines consist of four number each, the </w:t>
      </w:r>
      <m:oMath>
        <m:r>
          <w:rPr/>
          <w:t xml:space="preserve">i-th</w:t>
        </m:r>
      </m:oMath>
      <w:r w:rsidRPr="00000000" w:rsidR="00000000" w:rsidDel="00000000">
        <w:rPr>
          <w:rtl w:val="0"/>
        </w:rPr>
        <w:t xml:space="preserve">of them contains the integers </w:t>
      </w:r>
      <m:oMath>
        <m:sSub>
          <m:sSubPr>
            <m:ctrlPr>
              <w:rPr/>
            </m:ctrlPr>
          </m:sSubPr>
          <m:e>
            <m:r>
              <w:rPr/>
              <w:t xml:space="preserve">init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a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b</w:t>
            </m:r>
          </m:e>
          <m:sub>
            <m:r>
              <w:rPr/>
              <w:t xml:space="preserve">i</w:t>
            </m:r>
          </m:sub>
        </m:sSub>
        <m:r>
          <w:rPr/>
          <w:t xml:space="preserve">,</w:t>
        </m:r>
        <m:sSub>
          <m:sSubPr>
            <m:ctrlPr>
              <w:rPr/>
            </m:ctrlPr>
          </m:sSubPr>
          <m:e>
            <m:r>
              <w:rPr/>
              <w:t xml:space="preserve">mod</w:t>
            </m:r>
          </m:e>
          <m:sub>
            <m:r>
              <w:rPr/>
              <w:t xml:space="preserve">i</w:t>
            </m:r>
          </m:sub>
        </m:sSub>
      </m:oMath>
      <w:r w:rsidRPr="00000000" w:rsidR="00000000" w:rsidDel="00000000">
        <w:rPr>
          <w:rtl w:val="0"/>
        </w:rPr>
        <w:t xml:space="preserve">. Then follows </w:t>
      </w:r>
      <w:r w:rsidRPr="00000000" w:rsidR="00000000" w:rsidDel="00000000">
        <w:rPr>
          <w:b w:val="1"/>
          <w:rtl w:val="0"/>
        </w:rPr>
        <w:t xml:space="preserve">M </w:t>
      </w:r>
      <w:r w:rsidRPr="00000000" w:rsidR="00000000" w:rsidDel="00000000">
        <w:rPr>
          <w:rtl w:val="0"/>
        </w:rPr>
        <w:t xml:space="preserve">- the number of queries and the next </w:t>
      </w:r>
      <w:r w:rsidRPr="00000000" w:rsidR="00000000" w:rsidDel="00000000">
        <w:rPr>
          <w:b w:val="1"/>
          <w:rtl w:val="0"/>
        </w:rPr>
        <w:t xml:space="preserve">M </w:t>
      </w:r>
      <w:r w:rsidRPr="00000000" w:rsidR="00000000" w:rsidDel="00000000">
        <w:rPr>
          <w:rtl w:val="0"/>
        </w:rPr>
        <w:t xml:space="preserve">lines consist of one number </w:t>
      </w:r>
      <w:r w:rsidRPr="00000000" w:rsidR="00000000" w:rsidDel="00000000">
        <w:rPr>
          <w:b w:val="1"/>
          <w:rtl w:val="0"/>
        </w:rPr>
        <w:t xml:space="preserve">q </w:t>
      </w:r>
      <w:r w:rsidRPr="00000000" w:rsidR="00000000" w:rsidDel="00000000">
        <w:rPr>
          <w:rtl w:val="0"/>
        </w:rPr>
        <w:t xml:space="preserve">each</w:t>
      </w:r>
      <w:r w:rsidRPr="00000000" w:rsidR="00000000" w:rsidDel="00000000">
        <w:rPr>
          <w:b w:val="1"/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Output</w:t>
      </w:r>
      <w:r w:rsidRPr="00000000" w:rsidR="00000000" w:rsidDel="00000000">
        <w:rPr>
          <w:rtl w:val="0"/>
        </w:rPr>
        <w:t xml:space="preserve">: The output file </w:t>
      </w:r>
      <w:r w:rsidRPr="00000000" w:rsidR="00000000" w:rsidDel="00000000">
        <w:rPr>
          <w:b w:val="1"/>
          <w:rtl w:val="0"/>
        </w:rPr>
        <w:t xml:space="preserve">arrays.out</w:t>
      </w:r>
      <w:r w:rsidRPr="00000000" w:rsidR="00000000" w:rsidDel="00000000">
        <w:rPr>
          <w:rtl w:val="0"/>
        </w:rPr>
        <w:t xml:space="preserve"> must contain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integers–  the answers to the queries given in the input file, in the same order they are given in there. </w:t>
      </w:r>
      <w:r w:rsidRPr="00000000" w:rsidR="00000000" w:rsidDel="00000000">
        <w:rPr>
          <w:b w:val="1"/>
          <w:rtl w:val="0"/>
        </w:rPr>
        <w:t xml:space="preserve">All indexes in the sequences start from 1.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i w:val="1"/>
          <w:sz w:val="24"/>
          <w:rtl w:val="0"/>
        </w:rPr>
        <w:t xml:space="preserve">Note</w:t>
      </w:r>
      <w:r w:rsidRPr="00000000" w:rsidR="00000000" w:rsidDel="00000000">
        <w:rPr>
          <w:i w:val="1"/>
          <w:sz w:val="24"/>
          <w:rtl w:val="0"/>
        </w:rPr>
        <w:t xml:space="preserve">: when printing use printf with “%I64d” or cout.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Constraints: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N, M, qi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300,000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2</w:t>
      </w:r>
      <m:oMath>
        <m:r>
          <w:t>≤</w:t>
        </m:r>
        <m:sSub>
          <m:sSubPr>
            <m:ctrlPr>
              <w:rPr/>
            </m:ctrlPr>
          </m:sSubPr>
          <m:e>
            <m:r>
              <w:rPr/>
              <w:t xml:space="preserve">init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a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b</w:t>
            </m:r>
          </m:e>
          <m:sub>
            <m:r>
              <w:rPr/>
              <w:t xml:space="preserve">i</w:t>
            </m:r>
          </m:sub>
        </m:sSub>
        <m:r>
          <w:rPr/>
          <w:t xml:space="preserve">,</w:t>
        </m:r>
        <m:sSub>
          <m:sSubPr>
            <m:ctrlPr>
              <w:rPr/>
            </m:ctrlPr>
          </m:sSubPr>
          <m:e>
            <m:r>
              <w:rPr/>
              <w:t xml:space="preserve">mod</w:t>
            </m:r>
          </m:e>
          <m:sub>
            <m:r>
              <w:rPr/>
              <w:t xml:space="preserve">i</w:t>
            </m:r>
          </m:sub>
        </m:sSub>
        <m:r>
          <w:rPr/>
          <w:t>≤</w:t>
        </m:r>
      </m:oMath>
      <w:r w:rsidRPr="00000000" w:rsidR="00000000" w:rsidDel="00000000">
        <w:rPr>
          <w:sz w:val="24"/>
          <w:rtl w:val="0"/>
        </w:rPr>
        <w:t xml:space="preserve">1,000,000,000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4"/>
          <w:rtl w:val="0"/>
        </w:rPr>
        <w:t xml:space="preserve">TIME LIMIT – 2 sec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Example:</w:t>
      </w:r>
    </w:p>
    <w:tbl>
      <w:tblPr>
        <w:bidiVisual w:val="0"/>
        <w:tblW w:w="89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550"/>
        <w:gridCol w:w="44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arrays.in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arrays.out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2 3 5 7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2 4 8 7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2 2 2 8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5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6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arrays_en.docx</dc:title>
</cp:coreProperties>
</file>