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jc w:val="center"/>
        <w:rPr>
          <w:sz w:val="32"/>
          <w:szCs w:val="32"/>
        </w:rPr>
      </w:pPr>
      <w:r>
        <w:rPr>
          <w:sz w:val="32"/>
          <w:szCs w:val="32"/>
        </w:rPr>
        <w:t>Cube towers</w:t>
      </w:r>
    </w:p>
    <w:p>
      <w:pPr>
        <w:pStyle w:val="PreformattedText"/>
        <w:rPr/>
      </w:pPr>
      <w:r>
        <w:rPr/>
      </w:r>
    </w:p>
    <w:p>
      <w:pPr>
        <w:pStyle w:val="PreformattedText"/>
        <w:rPr>
          <w:sz w:val="20"/>
          <w:szCs w:val="20"/>
        </w:rPr>
      </w:pPr>
      <w:r>
        <w:rPr>
          <w:sz w:val="20"/>
          <w:szCs w:val="20"/>
        </w:rPr>
        <w:tab/>
        <w:t>Ivancho has found a new way to pass the time - by building towers of cubes. He stacks a few cubes on top of each other to make a tower and then arranges the towers in a row.</w:t>
      </w:r>
    </w:p>
    <w:p>
      <w:pPr>
        <w:pStyle w:val="PreformattedText"/>
        <w:rPr>
          <w:sz w:val="20"/>
          <w:szCs w:val="20"/>
        </w:rPr>
      </w:pPr>
      <w:r>
        <w:rPr>
          <w:sz w:val="20"/>
          <w:szCs w:val="20"/>
        </w:rPr>
      </w:r>
    </w:p>
    <w:p>
      <w:pPr>
        <w:pStyle w:val="PreformattedText"/>
        <w:rPr>
          <w:sz w:val="20"/>
          <w:szCs w:val="20"/>
        </w:rPr>
      </w:pPr>
      <w:r>
        <w:rPr>
          <w:sz w:val="20"/>
          <w:szCs w:val="20"/>
        </w:rPr>
        <w:tab/>
        <w:t>When Ivancho looked at his last creation he was not very found of how</w:t>
      </w:r>
      <w:r>
        <w:rPr>
          <w:sz w:val="20"/>
          <w:szCs w:val="20"/>
        </w:rPr>
        <w:t xml:space="preserve"> chaotic</w:t>
      </w:r>
      <w:r>
        <w:rPr>
          <w:sz w:val="20"/>
          <w:szCs w:val="20"/>
        </w:rPr>
        <w:t xml:space="preserve"> the heights of his towers were. He decided to fix that by making each tower higher than the previous one in the row by exac</w:t>
      </w:r>
      <w:r>
        <w:rPr>
          <w:sz w:val="20"/>
          <w:szCs w:val="20"/>
        </w:rPr>
        <w:t>t</w:t>
      </w:r>
      <w:r>
        <w:rPr>
          <w:sz w:val="20"/>
          <w:szCs w:val="20"/>
        </w:rPr>
        <w:t>ly one cube. To do that he can add or remove a few cubes from the top of his towers. He is not limited in the amount of cubes he can use.</w:t>
      </w:r>
    </w:p>
    <w:p>
      <w:pPr>
        <w:pStyle w:val="PreformattedText"/>
        <w:rPr>
          <w:sz w:val="20"/>
          <w:szCs w:val="20"/>
        </w:rPr>
      </w:pPr>
      <w:r>
        <w:rPr>
          <w:sz w:val="20"/>
          <w:szCs w:val="20"/>
        </w:rPr>
      </w:r>
    </w:p>
    <w:p>
      <w:pPr>
        <w:pStyle w:val="PreformattedText"/>
        <w:rPr>
          <w:b w:val="false"/>
          <w:bCs w:val="false"/>
          <w:sz w:val="20"/>
          <w:szCs w:val="20"/>
        </w:rPr>
      </w:pPr>
      <w:r>
        <w:rPr>
          <w:sz w:val="20"/>
          <w:szCs w:val="20"/>
        </w:rPr>
        <w:tab/>
        <w:t xml:space="preserve">Ivancho saw that there are many ways to accomplish his desired order. Now he wonders what is the minimum number of cubes he has to add or remove. Help him with that, by writing a program </w:t>
      </w:r>
      <w:r>
        <w:rPr>
          <w:b/>
          <w:bCs/>
          <w:sz w:val="20"/>
          <w:szCs w:val="20"/>
        </w:rPr>
        <w:t>towers</w:t>
      </w:r>
      <w:r>
        <w:rPr>
          <w:b w:val="false"/>
          <w:bCs w:val="false"/>
          <w:sz w:val="20"/>
          <w:szCs w:val="20"/>
        </w:rPr>
        <w:t>, which finds that number.</w:t>
      </w:r>
    </w:p>
    <w:p>
      <w:pPr>
        <w:pStyle w:val="PreformattedText"/>
        <w:rPr>
          <w:sz w:val="20"/>
          <w:szCs w:val="20"/>
        </w:rPr>
      </w:pPr>
      <w:r>
        <w:rPr>
          <w:sz w:val="20"/>
          <w:szCs w:val="20"/>
        </w:rPr>
      </w:r>
    </w:p>
    <w:p>
      <w:pPr>
        <w:pStyle w:val="PreformattedText"/>
        <w:rPr>
          <w:sz w:val="20"/>
          <w:szCs w:val="20"/>
        </w:rPr>
      </w:pPr>
      <w:r>
        <w:rPr>
          <w:b/>
          <w:bCs/>
          <w:sz w:val="20"/>
          <w:szCs w:val="20"/>
        </w:rPr>
        <w:t>Input</w:t>
      </w:r>
      <w:r>
        <w:rPr>
          <w:sz w:val="20"/>
          <w:szCs w:val="20"/>
        </w:rPr>
        <w:t>:</w:t>
      </w:r>
    </w:p>
    <w:p>
      <w:pPr>
        <w:pStyle w:val="PreformattedText"/>
        <w:rPr>
          <w:b w:val="false"/>
          <w:bCs w:val="false"/>
          <w:sz w:val="20"/>
          <w:szCs w:val="20"/>
        </w:rPr>
      </w:pPr>
      <w:r>
        <w:rPr>
          <w:sz w:val="20"/>
          <w:szCs w:val="20"/>
        </w:rPr>
        <w:t xml:space="preserve">The first row of the input file </w:t>
      </w:r>
      <w:r>
        <w:rPr>
          <w:b/>
          <w:bCs/>
          <w:sz w:val="20"/>
          <w:szCs w:val="20"/>
        </w:rPr>
        <w:t>towers.in</w:t>
      </w:r>
      <w:r>
        <w:rPr>
          <w:b w:val="false"/>
          <w:bCs w:val="false"/>
          <w:sz w:val="20"/>
          <w:szCs w:val="20"/>
        </w:rPr>
        <w:t xml:space="preserve"> will contain a single integer </w:t>
      </w:r>
      <w:r>
        <w:rPr>
          <w:b/>
          <w:bCs/>
          <w:sz w:val="20"/>
          <w:szCs w:val="20"/>
        </w:rPr>
        <w:t>N</w:t>
      </w:r>
      <w:r>
        <w:rPr>
          <w:b w:val="false"/>
          <w:bCs w:val="false"/>
          <w:sz w:val="20"/>
          <w:szCs w:val="20"/>
        </w:rPr>
        <w:t xml:space="preserve"> - the number of towers in the row.</w:t>
      </w:r>
    </w:p>
    <w:p>
      <w:pPr>
        <w:pStyle w:val="PreformattedText"/>
        <w:rPr>
          <w:b w:val="false"/>
          <w:bCs w:val="false"/>
          <w:sz w:val="20"/>
          <w:szCs w:val="20"/>
        </w:rPr>
      </w:pPr>
      <w:r>
        <w:rPr>
          <w:b w:val="false"/>
          <w:bCs w:val="false"/>
          <w:sz w:val="20"/>
          <w:szCs w:val="20"/>
        </w:rPr>
        <w:t xml:space="preserve">The next row will contain </w:t>
      </w:r>
      <w:r>
        <w:rPr>
          <w:b/>
          <w:bCs/>
          <w:sz w:val="20"/>
          <w:szCs w:val="20"/>
        </w:rPr>
        <w:t>N</w:t>
      </w:r>
      <w:r>
        <w:rPr>
          <w:b w:val="false"/>
          <w:bCs w:val="false"/>
          <w:sz w:val="20"/>
          <w:szCs w:val="20"/>
        </w:rPr>
        <w:t xml:space="preserve"> positive integers </w:t>
      </w:r>
      <w:r>
        <w:rPr>
          <w:b/>
          <w:bCs/>
          <w:sz w:val="20"/>
          <w:szCs w:val="20"/>
        </w:rPr>
        <w:t>H</w:t>
      </w:r>
      <w:r>
        <w:rPr>
          <w:b/>
          <w:bCs/>
          <w:sz w:val="20"/>
          <w:szCs w:val="20"/>
          <w:vertAlign w:val="subscript"/>
        </w:rPr>
        <w:t>i</w:t>
      </w:r>
      <w:r>
        <w:rPr>
          <w:b w:val="false"/>
          <w:bCs w:val="false"/>
          <w:sz w:val="20"/>
          <w:szCs w:val="20"/>
        </w:rPr>
        <w:t xml:space="preserve"> - the corre</w:t>
      </w:r>
      <w:r>
        <w:rPr>
          <w:b w:val="false"/>
          <w:bCs w:val="false"/>
          <w:sz w:val="20"/>
          <w:szCs w:val="20"/>
        </w:rPr>
        <w:t>s</w:t>
      </w:r>
      <w:r>
        <w:rPr>
          <w:b w:val="false"/>
          <w:bCs w:val="false"/>
          <w:sz w:val="20"/>
          <w:szCs w:val="20"/>
        </w:rPr>
        <w:t>ponding heights of the towers in number of cubes.</w:t>
      </w:r>
    </w:p>
    <w:p>
      <w:pPr>
        <w:pStyle w:val="PreformattedText"/>
        <w:rPr>
          <w:sz w:val="20"/>
          <w:szCs w:val="20"/>
        </w:rPr>
      </w:pPr>
      <w:r>
        <w:rPr>
          <w:sz w:val="20"/>
          <w:szCs w:val="20"/>
        </w:rPr>
      </w:r>
    </w:p>
    <w:p>
      <w:pPr>
        <w:pStyle w:val="PreformattedText"/>
        <w:rPr>
          <w:b w:val="false"/>
          <w:bCs w:val="false"/>
          <w:sz w:val="20"/>
          <w:szCs w:val="20"/>
        </w:rPr>
      </w:pPr>
      <w:r>
        <w:rPr>
          <w:b/>
          <w:bCs/>
          <w:sz w:val="20"/>
          <w:szCs w:val="20"/>
        </w:rPr>
        <w:t>Output</w:t>
      </w:r>
      <w:r>
        <w:rPr>
          <w:b w:val="false"/>
          <w:bCs w:val="false"/>
          <w:sz w:val="20"/>
          <w:szCs w:val="20"/>
        </w:rPr>
        <w:t>:</w:t>
      </w:r>
    </w:p>
    <w:p>
      <w:pPr>
        <w:pStyle w:val="PreformattedText"/>
        <w:rPr>
          <w:b w:val="false"/>
          <w:bCs w:val="false"/>
          <w:sz w:val="20"/>
          <w:szCs w:val="20"/>
        </w:rPr>
      </w:pPr>
      <w:r>
        <w:rPr>
          <w:b w:val="false"/>
          <w:bCs w:val="false"/>
          <w:sz w:val="20"/>
          <w:szCs w:val="20"/>
        </w:rPr>
        <w:t xml:space="preserve">The only row in the output file </w:t>
      </w:r>
      <w:r>
        <w:rPr>
          <w:b/>
          <w:bCs/>
          <w:sz w:val="20"/>
          <w:szCs w:val="20"/>
        </w:rPr>
        <w:t>towers.out</w:t>
      </w:r>
      <w:r>
        <w:rPr>
          <w:b w:val="false"/>
          <w:bCs w:val="false"/>
          <w:sz w:val="20"/>
          <w:szCs w:val="20"/>
        </w:rPr>
        <w:t xml:space="preserve"> should contain a single integer </w:t>
      </w:r>
      <w:r>
        <w:rPr>
          <w:b/>
          <w:bCs/>
          <w:sz w:val="20"/>
          <w:szCs w:val="20"/>
        </w:rPr>
        <w:t>K</w:t>
      </w:r>
      <w:r>
        <w:rPr>
          <w:b w:val="false"/>
          <w:bCs w:val="false"/>
          <w:sz w:val="20"/>
          <w:szCs w:val="20"/>
        </w:rPr>
        <w:t xml:space="preserve"> - the minimum number of cubes we must add or remove.</w:t>
      </w:r>
    </w:p>
    <w:p>
      <w:pPr>
        <w:pStyle w:val="PreformattedText"/>
        <w:rPr>
          <w:sz w:val="20"/>
          <w:szCs w:val="20"/>
        </w:rPr>
      </w:pPr>
      <w:r>
        <w:rPr>
          <w:sz w:val="20"/>
          <w:szCs w:val="20"/>
        </w:rPr>
      </w:r>
    </w:p>
    <w:p>
      <w:pPr>
        <w:pStyle w:val="PreformattedText"/>
        <w:rPr>
          <w:sz w:val="20"/>
          <w:szCs w:val="20"/>
        </w:rPr>
      </w:pPr>
      <w:r>
        <w:rPr>
          <w:b/>
          <w:bCs/>
          <w:sz w:val="20"/>
          <w:szCs w:val="20"/>
        </w:rPr>
        <w:t>Limits</w:t>
      </w:r>
      <w:r>
        <w:rPr>
          <w:sz w:val="20"/>
          <w:szCs w:val="20"/>
        </w:rPr>
        <w:t>:</w:t>
      </w:r>
    </w:p>
    <w:p>
      <w:pPr>
        <w:pStyle w:val="PreformattedText"/>
        <w:rPr>
          <w:sz w:val="20"/>
          <w:szCs w:val="20"/>
        </w:rPr>
      </w:pPr>
      <w:r>
        <w:rPr>
          <w:sz w:val="20"/>
          <w:szCs w:val="20"/>
        </w:rPr>
        <w:t xml:space="preserve">N </w:t>
      </w:r>
      <w:r>
        <w:rPr>
          <w:rFonts w:eastAsia="Liberation Mono" w:cs="Liberation Mono"/>
          <w:sz w:val="20"/>
          <w:szCs w:val="20"/>
        </w:rPr>
        <w:t xml:space="preserve">≤ </w:t>
      </w:r>
      <w:r>
        <w:rPr>
          <w:sz w:val="20"/>
          <w:szCs w:val="20"/>
        </w:rPr>
        <w:t>5000</w:t>
      </w:r>
    </w:p>
    <w:p>
      <w:pPr>
        <w:pStyle w:val="PreformattedText"/>
        <w:rPr>
          <w:sz w:val="20"/>
          <w:szCs w:val="20"/>
        </w:rPr>
      </w:pPr>
      <w:r>
        <w:rPr>
          <w:sz w:val="20"/>
          <w:szCs w:val="20"/>
        </w:rPr>
        <w:t xml:space="preserve">0 </w:t>
      </w:r>
      <w:r>
        <w:rPr>
          <w:rFonts w:eastAsia="Liberation Mono" w:cs="Liberation Mono"/>
          <w:sz w:val="20"/>
          <w:szCs w:val="20"/>
        </w:rPr>
        <w:t>≤</w:t>
      </w:r>
      <w:r>
        <w:rPr>
          <w:sz w:val="20"/>
          <w:szCs w:val="20"/>
        </w:rPr>
        <w:t xml:space="preserve"> H</w:t>
      </w:r>
      <w:r>
        <w:rPr>
          <w:sz w:val="20"/>
          <w:szCs w:val="20"/>
          <w:vertAlign w:val="subscript"/>
        </w:rPr>
        <w:t>i</w:t>
      </w:r>
      <w:r>
        <w:rPr>
          <w:sz w:val="20"/>
          <w:szCs w:val="20"/>
        </w:rPr>
        <w:t xml:space="preserve"> </w:t>
      </w:r>
      <w:r>
        <w:rPr>
          <w:rFonts w:eastAsia="Liberation Mono" w:cs="Liberation Mono"/>
          <w:sz w:val="20"/>
          <w:szCs w:val="20"/>
        </w:rPr>
        <w:t>≤</w:t>
      </w:r>
      <w:r>
        <w:rPr>
          <w:sz w:val="20"/>
          <w:szCs w:val="20"/>
        </w:rPr>
        <w:t xml:space="preserve"> 110</w:t>
      </w:r>
      <w:r>
        <w:rPr>
          <w:sz w:val="20"/>
          <w:szCs w:val="20"/>
        </w:rPr>
        <w:t xml:space="preserve"> </w:t>
      </w:r>
      <w:r>
        <w:rPr>
          <w:sz w:val="20"/>
          <w:szCs w:val="20"/>
        </w:rPr>
        <w:t>000</w:t>
      </w:r>
    </w:p>
    <w:p>
      <w:pPr>
        <w:pStyle w:val="PreformattedText"/>
        <w:rPr>
          <w:sz w:val="20"/>
          <w:szCs w:val="20"/>
        </w:rPr>
      </w:pPr>
      <w:r>
        <w:rPr>
          <w:sz w:val="20"/>
          <w:szCs w:val="20"/>
        </w:rPr>
      </w:r>
    </w:p>
    <w:p>
      <w:pPr>
        <w:pStyle w:val="PreformattedText"/>
        <w:rPr>
          <w:sz w:val="20"/>
          <w:szCs w:val="20"/>
        </w:rPr>
      </w:pPr>
      <w:r>
        <w:rPr>
          <w:sz w:val="20"/>
          <w:szCs w:val="20"/>
        </w:rPr>
        <w:t>Time limit</w:t>
      </w:r>
      <w:r>
        <w:rPr>
          <w:sz w:val="20"/>
          <w:szCs w:val="20"/>
        </w:rPr>
        <w:t xml:space="preserve">: 0.3 </w:t>
      </w:r>
      <w:r>
        <w:rPr>
          <w:sz w:val="20"/>
          <w:szCs w:val="20"/>
        </w:rPr>
        <w:t>sec</w:t>
      </w:r>
      <w:r>
        <w:rPr>
          <w:sz w:val="20"/>
          <w:szCs w:val="20"/>
        </w:rPr>
        <w:t>.</w:t>
      </w:r>
    </w:p>
    <w:p>
      <w:pPr>
        <w:pStyle w:val="PreformattedText"/>
        <w:rPr>
          <w:sz w:val="20"/>
          <w:szCs w:val="20"/>
        </w:rPr>
      </w:pPr>
      <w:r>
        <w:rPr>
          <w:sz w:val="20"/>
          <w:szCs w:val="20"/>
        </w:rPr>
        <w:t>Memory limit</w:t>
      </w:r>
      <w:r>
        <w:rPr>
          <w:sz w:val="20"/>
          <w:szCs w:val="20"/>
        </w:rPr>
        <w:t>: 256 MiB.</w:t>
      </w:r>
    </w:p>
    <w:p>
      <w:pPr>
        <w:pStyle w:val="PreformattedText"/>
        <w:rPr>
          <w:sz w:val="20"/>
          <w:szCs w:val="20"/>
        </w:rPr>
      </w:pPr>
      <w:r>
        <w:rPr>
          <w:sz w:val="20"/>
          <w:szCs w:val="20"/>
        </w:rPr>
      </w:r>
    </w:p>
    <w:p>
      <w:pPr>
        <w:pStyle w:val="Normal"/>
        <w:rPr>
          <w:rFonts w:cs="Liberation Mono" w:ascii="Liberation Mono" w:hAnsi="Liberation Mono"/>
          <w:sz w:val="20"/>
          <w:szCs w:val="20"/>
        </w:rPr>
      </w:pPr>
      <w:r>
        <w:rPr>
          <w:rFonts w:cs="Liberation Mono" w:ascii="Liberation Mono" w:hAnsi="Liberation Mono"/>
          <w:b/>
          <w:bCs/>
          <w:sz w:val="20"/>
          <w:szCs w:val="20"/>
        </w:rPr>
        <w:t>Remark</w:t>
      </w:r>
      <w:r>
        <w:rPr>
          <w:rFonts w:cs="Liberation Mono" w:ascii="Liberation Mono" w:hAnsi="Liberation Mono"/>
          <w:sz w:val="20"/>
          <w:szCs w:val="20"/>
        </w:rPr>
        <w:t xml:space="preserve">: Reading and writing to a </w:t>
      </w:r>
      <w:r>
        <w:rPr>
          <w:rFonts w:cs="Liberation Mono" w:ascii="Liberation Mono" w:hAnsi="Liberation Mono"/>
          <w:sz w:val="20"/>
          <w:szCs w:val="20"/>
        </w:rPr>
        <w:t>f</w:t>
      </w:r>
      <w:r>
        <w:rPr>
          <w:rFonts w:cs="Liberation Mono" w:ascii="Liberation Mono" w:hAnsi="Liberation Mono"/>
          <w:sz w:val="20"/>
          <w:szCs w:val="20"/>
        </w:rPr>
        <w:t>ile can be done using the a</w:t>
      </w:r>
      <w:r>
        <w:rPr>
          <w:rFonts w:cs="Liberation Mono" w:ascii="Liberation Mono" w:hAnsi="Liberation Mono"/>
          <w:sz w:val="20"/>
          <w:szCs w:val="20"/>
        </w:rPr>
        <w:t>p</w:t>
      </w:r>
      <w:r>
        <w:rPr>
          <w:rFonts w:cs="Liberation Mono" w:ascii="Liberation Mono" w:hAnsi="Liberation Mono"/>
          <w:sz w:val="20"/>
          <w:szCs w:val="20"/>
        </w:rPr>
        <w:t xml:space="preserve">propriate </w:t>
      </w:r>
      <w:r>
        <w:rPr>
          <w:rFonts w:cs="Liberation Mono" w:ascii="Liberation Mono" w:hAnsi="Liberation Mono"/>
          <w:sz w:val="20"/>
          <w:szCs w:val="20"/>
        </w:rPr>
        <w:t>statement</w:t>
      </w:r>
      <w:r>
        <w:rPr>
          <w:rFonts w:cs="Liberation Mono" w:ascii="Liberation Mono" w:hAnsi="Liberation Mono"/>
          <w:sz w:val="20"/>
          <w:szCs w:val="20"/>
        </w:rPr>
        <w:t xml:space="preserve">. You can use </w:t>
      </w:r>
      <w:r>
        <w:rPr>
          <w:rFonts w:cs="Liberation Mono" w:ascii="Liberation Mono" w:hAnsi="Liberation Mono"/>
          <w:sz w:val="20"/>
          <w:szCs w:val="20"/>
        </w:rPr>
        <w:t>the</w:t>
      </w:r>
      <w:r>
        <w:rPr>
          <w:rFonts w:cs="Liberation Mono" w:ascii="Liberation Mono" w:hAnsi="Liberation Mono"/>
          <w:sz w:val="20"/>
          <w:szCs w:val="20"/>
        </w:rPr>
        <w:t xml:space="preserve"> </w:t>
      </w:r>
      <w:r>
        <w:rPr>
          <w:rFonts w:cs="Liberation Mono" w:ascii="Liberation Mono" w:hAnsi="Liberation Mono"/>
          <w:i/>
          <w:iCs/>
          <w:sz w:val="20"/>
          <w:szCs w:val="20"/>
        </w:rPr>
        <w:t>freopen</w:t>
      </w:r>
      <w:r>
        <w:rPr>
          <w:rFonts w:cs="Liberation Mono" w:ascii="Liberation Mono" w:hAnsi="Liberation Mono"/>
          <w:sz w:val="20"/>
          <w:szCs w:val="20"/>
        </w:rPr>
        <w:t xml:space="preserve"> </w:t>
      </w:r>
      <w:r>
        <w:rPr>
          <w:rFonts w:cs="Liberation Mono" w:ascii="Liberation Mono" w:hAnsi="Liberation Mono"/>
          <w:sz w:val="20"/>
          <w:szCs w:val="20"/>
        </w:rPr>
        <w:t xml:space="preserve">statement </w:t>
      </w:r>
      <w:r>
        <w:rPr>
          <w:rFonts w:cs="Liberation Mono" w:ascii="Liberation Mono" w:hAnsi="Liberation Mono"/>
          <w:sz w:val="20"/>
          <w:szCs w:val="20"/>
        </w:rPr>
        <w:t xml:space="preserve">from the </w:t>
      </w:r>
      <w:r>
        <w:rPr>
          <w:rFonts w:cs="Liberation Mono" w:ascii="Liberation Mono" w:hAnsi="Liberation Mono"/>
          <w:sz w:val="20"/>
          <w:szCs w:val="20"/>
        </w:rPr>
        <w:t>standard</w:t>
      </w:r>
      <w:r>
        <w:rPr>
          <w:rFonts w:cs="Liberation Mono" w:ascii="Liberation Mono" w:hAnsi="Liberation Mono"/>
          <w:sz w:val="20"/>
          <w:szCs w:val="20"/>
        </w:rPr>
        <w:t xml:space="preserve"> library </w:t>
      </w:r>
      <w:r>
        <w:rPr>
          <w:rFonts w:cs="Liberation Mono" w:ascii="Liberation Mono" w:hAnsi="Liberation Mono"/>
          <w:i/>
          <w:iCs/>
          <w:sz w:val="20"/>
          <w:szCs w:val="20"/>
        </w:rPr>
        <w:t>cstdio</w:t>
      </w:r>
      <w:r>
        <w:rPr>
          <w:rFonts w:cs="Liberation Mono" w:ascii="Liberation Mono" w:hAnsi="Liberation Mono"/>
          <w:sz w:val="20"/>
          <w:szCs w:val="20"/>
        </w:rPr>
        <w:t xml:space="preserve"> by adding the flowing two </w:t>
      </w:r>
      <w:r>
        <w:rPr>
          <w:rFonts w:cs="Liberation Mono" w:ascii="Liberation Mono" w:hAnsi="Liberation Mono"/>
          <w:sz w:val="20"/>
          <w:szCs w:val="20"/>
        </w:rPr>
        <w:t>lines</w:t>
      </w:r>
      <w:r>
        <w:rPr>
          <w:rFonts w:cs="Liberation Mono" w:ascii="Liberation Mono" w:hAnsi="Liberation Mono"/>
          <w:sz w:val="20"/>
          <w:szCs w:val="20"/>
        </w:rPr>
        <w:t xml:space="preserve"> at the begin</w:t>
      </w:r>
      <w:r>
        <w:rPr>
          <w:rFonts w:cs="Liberation Mono" w:ascii="Liberation Mono" w:hAnsi="Liberation Mono"/>
          <w:sz w:val="20"/>
          <w:szCs w:val="20"/>
        </w:rPr>
        <w:t>n</w:t>
      </w:r>
      <w:r>
        <w:rPr>
          <w:rFonts w:cs="Liberation Mono" w:ascii="Liberation Mono" w:hAnsi="Liberation Mono"/>
          <w:sz w:val="20"/>
          <w:szCs w:val="20"/>
        </w:rPr>
        <w:t>in</w:t>
      </w:r>
      <w:r>
        <w:rPr>
          <w:rFonts w:cs="Liberation Mono" w:ascii="Liberation Mono" w:hAnsi="Liberation Mono"/>
          <w:sz w:val="20"/>
          <w:szCs w:val="20"/>
        </w:rPr>
        <w:t>g</w:t>
      </w:r>
      <w:r>
        <w:rPr>
          <w:rFonts w:cs="Liberation Mono" w:ascii="Liberation Mono" w:hAnsi="Liberation Mono"/>
          <w:sz w:val="20"/>
          <w:szCs w:val="20"/>
        </w:rPr>
        <w:t xml:space="preserve"> of your </w:t>
      </w:r>
      <w:r>
        <w:rPr>
          <w:rFonts w:cs="Liberation Mono" w:ascii="Liberation Mono" w:hAnsi="Liberation Mono"/>
          <w:sz w:val="20"/>
          <w:szCs w:val="20"/>
        </w:rPr>
        <w:t>main function</w:t>
      </w:r>
      <w:r>
        <w:rPr>
          <w:rFonts w:cs="Liberation Mono" w:ascii="Liberation Mono" w:hAnsi="Liberation Mono"/>
          <w:sz w:val="20"/>
          <w:szCs w:val="20"/>
        </w:rPr>
        <w:t>:</w:t>
      </w:r>
    </w:p>
    <w:p>
      <w:pPr>
        <w:pStyle w:val="Normal"/>
        <w:jc w:val="both"/>
        <w:rPr>
          <w:rFonts w:ascii="Liberation Mono" w:hAnsi="Liberation Mono"/>
          <w:i/>
          <w:iCs/>
          <w:sz w:val="20"/>
          <w:szCs w:val="20"/>
        </w:rPr>
      </w:pPr>
      <w:r>
        <w:rPr>
          <w:rFonts w:ascii="Liberation Mono" w:hAnsi="Liberation Mono"/>
          <w:sz w:val="20"/>
          <w:szCs w:val="20"/>
        </w:rPr>
        <w:tab/>
      </w:r>
      <w:r>
        <w:rPr>
          <w:rFonts w:ascii="Liberation Mono" w:hAnsi="Liberation Mono"/>
          <w:i/>
          <w:iCs/>
          <w:sz w:val="20"/>
          <w:szCs w:val="20"/>
        </w:rPr>
        <w:t>freopen ("</w:t>
      </w:r>
      <w:r>
        <w:rPr>
          <w:rFonts w:ascii="Liberation Mono" w:hAnsi="Liberation Mono"/>
          <w:i/>
          <w:iCs/>
          <w:sz w:val="20"/>
          <w:szCs w:val="20"/>
          <w:lang w:val="en-US"/>
        </w:rPr>
        <w:t>towers</w:t>
      </w:r>
      <w:r>
        <w:rPr>
          <w:rFonts w:ascii="Liberation Mono" w:hAnsi="Liberation Mono"/>
          <w:i/>
          <w:iCs/>
          <w:sz w:val="20"/>
          <w:szCs w:val="20"/>
        </w:rPr>
        <w:t>.</w:t>
      </w:r>
      <w:r>
        <w:rPr>
          <w:rFonts w:ascii="Liberation Mono" w:hAnsi="Liberation Mono"/>
          <w:i/>
          <w:iCs/>
          <w:sz w:val="20"/>
          <w:szCs w:val="20"/>
          <w:lang w:val="en-US"/>
        </w:rPr>
        <w:t>in</w:t>
      </w:r>
      <w:r>
        <w:rPr>
          <w:rFonts w:ascii="Liberation Mono" w:hAnsi="Liberation Mono"/>
          <w:i/>
          <w:iCs/>
          <w:sz w:val="20"/>
          <w:szCs w:val="20"/>
        </w:rPr>
        <w:t>", "r", stdin);</w:t>
      </w:r>
    </w:p>
    <w:p>
      <w:pPr>
        <w:pStyle w:val="Normal"/>
        <w:jc w:val="both"/>
        <w:rPr>
          <w:rFonts w:cs="Liberation Mono" w:ascii="Liberation Mono" w:hAnsi="Liberation Mono"/>
          <w:i/>
          <w:iCs/>
          <w:sz w:val="20"/>
          <w:szCs w:val="20"/>
          <w:lang w:val="en-US"/>
        </w:rPr>
      </w:pPr>
      <w:r>
        <w:rPr>
          <w:rFonts w:cs="Liberation Mono" w:ascii="Liberation Mono" w:hAnsi="Liberation Mono"/>
          <w:i/>
          <w:iCs/>
          <w:sz w:val="20"/>
          <w:szCs w:val="20"/>
          <w:lang w:val="en-US"/>
        </w:rPr>
        <w:tab/>
        <w:t>freopen (</w:t>
      </w:r>
      <w:r>
        <w:rPr>
          <w:rFonts w:cs="Liberation Mono" w:ascii="Liberation Mono" w:hAnsi="Liberation Mono"/>
          <w:i/>
          <w:iCs/>
          <w:sz w:val="20"/>
          <w:szCs w:val="20"/>
          <w:lang w:val="en-US"/>
        </w:rPr>
        <w:t>"towers</w:t>
      </w:r>
      <w:r>
        <w:rPr>
          <w:rFonts w:cs="Liberation Mono" w:ascii="Liberation Mono" w:hAnsi="Liberation Mono"/>
          <w:i/>
          <w:iCs/>
          <w:sz w:val="20"/>
          <w:szCs w:val="20"/>
          <w:lang w:val="en-US"/>
        </w:rPr>
        <w:t>.out</w:t>
      </w:r>
      <w:r>
        <w:rPr>
          <w:rFonts w:cs="Liberation Mono" w:ascii="Liberation Mono" w:hAnsi="Liberation Mono"/>
          <w:i/>
          <w:iCs/>
          <w:sz w:val="20"/>
          <w:szCs w:val="20"/>
          <w:lang w:val="en-US"/>
        </w:rPr>
        <w:t>"</w:t>
      </w:r>
      <w:r>
        <w:rPr>
          <w:rFonts w:cs="Liberation Mono" w:ascii="Liberation Mono" w:hAnsi="Liberation Mono"/>
          <w:i/>
          <w:iCs/>
          <w:sz w:val="20"/>
          <w:szCs w:val="20"/>
          <w:lang w:val="en-US"/>
        </w:rPr>
        <w:t xml:space="preserve">, </w:t>
      </w:r>
      <w:r>
        <w:rPr>
          <w:rFonts w:cs="Liberation Mono" w:ascii="Liberation Mono" w:hAnsi="Liberation Mono"/>
          <w:i/>
          <w:iCs/>
          <w:sz w:val="20"/>
          <w:szCs w:val="20"/>
          <w:lang w:val="en-US"/>
        </w:rPr>
        <w:t>"</w:t>
      </w:r>
      <w:r>
        <w:rPr>
          <w:rFonts w:cs="Liberation Mono" w:ascii="Liberation Mono" w:hAnsi="Liberation Mono"/>
          <w:i/>
          <w:iCs/>
          <w:sz w:val="20"/>
          <w:szCs w:val="20"/>
          <w:lang w:val="en-US"/>
        </w:rPr>
        <w:t>w</w:t>
      </w:r>
      <w:r>
        <w:rPr>
          <w:rFonts w:cs="Liberation Mono" w:ascii="Liberation Mono" w:hAnsi="Liberation Mono"/>
          <w:i/>
          <w:iCs/>
          <w:sz w:val="20"/>
          <w:szCs w:val="20"/>
          <w:lang w:val="en-US"/>
        </w:rPr>
        <w:t>"</w:t>
      </w:r>
      <w:r>
        <w:rPr>
          <w:rFonts w:cs="Liberation Mono" w:ascii="Liberation Mono" w:hAnsi="Liberation Mono"/>
          <w:i/>
          <w:iCs/>
          <w:sz w:val="20"/>
          <w:szCs w:val="20"/>
          <w:lang w:val="en-US"/>
        </w:rPr>
        <w:t xml:space="preserve"> , stdout);</w:t>
      </w:r>
    </w:p>
    <w:p>
      <w:pPr>
        <w:pStyle w:val="Normal"/>
        <w:jc w:val="both"/>
        <w:rPr>
          <w:rFonts w:cs="Liberation Mono" w:ascii="Liberation Mono" w:hAnsi="Liberation Mono"/>
          <w:sz w:val="20"/>
          <w:szCs w:val="20"/>
        </w:rPr>
      </w:pPr>
      <w:r>
        <w:rPr>
          <w:rFonts w:cs="Liberation Mono" w:ascii="Liberation Mono" w:hAnsi="Liberation Mono"/>
          <w:sz w:val="20"/>
          <w:szCs w:val="20"/>
        </w:rPr>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t>Number of preliminary tests: 4</w:t>
      </w:r>
    </w:p>
    <w:p>
      <w:pPr>
        <w:pStyle w:val="Normal"/>
        <w:jc w:val="both"/>
        <w:rPr>
          <w:rFonts w:cs="Liberation Mono" w:ascii="Liberation Mono" w:hAnsi="Liberation Mono"/>
          <w:sz w:val="20"/>
          <w:szCs w:val="20"/>
          <w:lang w:val="en-US"/>
        </w:rPr>
      </w:pPr>
      <w:r>
        <w:rPr>
          <w:rFonts w:cs="Liberation Mono" w:ascii="Liberation Mono" w:hAnsi="Liberation Mono"/>
          <w:sz w:val="20"/>
          <w:szCs w:val="20"/>
          <w:lang w:val="en-US"/>
        </w:rPr>
        <w:t>Number of final tests: 10</w:t>
      </w:r>
    </w:p>
    <w:p>
      <w:pPr>
        <w:pStyle w:val="PreformattedText"/>
        <w:rPr>
          <w:sz w:val="20"/>
          <w:szCs w:val="20"/>
        </w:rPr>
      </w:pPr>
      <w:r>
        <w:rPr>
          <w:sz w:val="20"/>
          <w:szCs w:val="20"/>
        </w:rPr>
      </w:r>
    </w:p>
    <w:p>
      <w:pPr>
        <w:pStyle w:val="PreformattedText"/>
        <w:rPr>
          <w:sz w:val="20"/>
          <w:szCs w:val="20"/>
        </w:rPr>
      </w:pPr>
      <w:r>
        <w:rPr>
          <w:b/>
          <w:bCs/>
          <w:sz w:val="20"/>
          <w:szCs w:val="20"/>
        </w:rPr>
        <w:t>Example test</w:t>
      </w:r>
      <w:r>
        <w:rPr>
          <w:sz w:val="20"/>
          <w:szCs w:val="20"/>
        </w:rPr>
        <w:t>:</w:t>
      </w:r>
    </w:p>
    <w:p>
      <w:pPr>
        <w:pStyle w:val="PreformattedText"/>
        <w:rPr>
          <w:sz w:val="20"/>
          <w:szCs w:val="20"/>
        </w:rPr>
      </w:pPr>
      <w:r>
        <w:rPr>
          <w:sz w:val="20"/>
          <w:szCs w:val="20"/>
        </w:rPr>
      </w:r>
    </w:p>
    <w:tbl>
      <w:tblPr>
        <w:tblW w:w="9638"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818"/>
        <w:gridCol w:w="4820"/>
      </w:tblGrid>
      <w:tr>
        <w:trPr>
          <w:cantSplit w:val="false"/>
        </w:trPr>
        <w:tc>
          <w:tcPr>
            <w:tcW w:w="4818"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towers.in</w:t>
            </w:r>
          </w:p>
        </w:tc>
        <w:tc>
          <w:tcPr>
            <w:tcW w:w="4820"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towers.out</w:t>
            </w:r>
          </w:p>
        </w:tc>
      </w:tr>
      <w:tr>
        <w:trPr>
          <w:cantSplit w:val="false"/>
        </w:trPr>
        <w:tc>
          <w:tcPr>
            <w:tcW w:w="4818"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6</w:t>
            </w:r>
          </w:p>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3 4 3 1 5 4</w:t>
            </w:r>
          </w:p>
        </w:tc>
        <w:tc>
          <w:tcPr>
            <w:tcW w:w="4820"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TableContents"/>
              <w:rPr>
                <w:rFonts w:eastAsia="Droid Sans Fallback" w:cs="Liberation Mono" w:ascii="Liberation Mono" w:hAnsi="Liberation Mono"/>
                <w:sz w:val="20"/>
                <w:szCs w:val="20"/>
              </w:rPr>
            </w:pPr>
            <w:r>
              <w:rPr>
                <w:rFonts w:eastAsia="Droid Sans Fallback" w:cs="Liberation Mono" w:ascii="Liberation Mono" w:hAnsi="Liberation Mono"/>
                <w:sz w:val="20"/>
                <w:szCs w:val="20"/>
              </w:rPr>
              <w:t>9</w:t>
            </w:r>
          </w:p>
        </w:tc>
      </w:tr>
    </w:tbl>
    <w:p>
      <w:pPr>
        <w:pStyle w:val="PreformattedText"/>
        <w:rPr/>
      </w:pPr>
      <w:r>
        <w:rPr/>
      </w:r>
    </w:p>
    <w:p>
      <w:pPr>
        <w:pStyle w:val="PreformattedText"/>
        <w:rPr/>
      </w:pPr>
      <w:r>
        <w:rPr/>
        <w:t>Explanation</w:t>
      </w:r>
      <w:r>
        <w:rPr/>
        <w:t xml:space="preserve">: </w:t>
      </w:r>
      <w:r>
        <w:rPr/>
        <w:t xml:space="preserve">The answer is achieved when we make the towers have a height of </w:t>
      </w:r>
      <w:r>
        <w:rPr/>
        <w:t>1</w:t>
      </w:r>
      <w:r>
        <w:rPr/>
        <w:t>,</w:t>
      </w:r>
      <w:r>
        <w:rPr/>
        <w:t xml:space="preserve"> 2</w:t>
      </w:r>
      <w:r>
        <w:rPr/>
        <w:t>,</w:t>
      </w:r>
      <w:r>
        <w:rPr/>
        <w:t xml:space="preserve"> 3</w:t>
      </w:r>
      <w:r>
        <w:rPr/>
        <w:t>,</w:t>
      </w:r>
      <w:r>
        <w:rPr/>
        <w:t xml:space="preserve"> 4</w:t>
      </w:r>
      <w:r>
        <w:rPr/>
        <w:t>,</w:t>
      </w:r>
      <w:r>
        <w:rPr/>
        <w:t xml:space="preserve"> 5</w:t>
      </w:r>
      <w:r>
        <w:rPr/>
        <w:t xml:space="preserve"> and </w:t>
      </w:r>
      <w:r>
        <w:rPr/>
        <w:t>6</w:t>
      </w:r>
      <w:r>
        <w:rPr/>
        <w:t xml:space="preserve"> cubes</w:t>
      </w:r>
      <w:r>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 w:type="paragraph" w:styleId="TableContents">
    <w:name w:val="Table Contents"/>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2015-02-18T15:29:49Z</dcterms:modified>
  <cp:revision>3</cp:revision>
</cp:coreProperties>
</file>