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04" w:rsidRDefault="00F73EC0" w:rsidP="0086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36"/>
          <w:szCs w:val="36"/>
          <w:lang w:val="en-US"/>
        </w:rPr>
        <w:t>Ice</w:t>
      </w:r>
    </w:p>
    <w:p w:rsidR="00864004" w:rsidRPr="00E725EF" w:rsidRDefault="00864004" w:rsidP="00E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2E9E" w:rsidRDefault="00E725EF" w:rsidP="00E725E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ab/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Just like any other winter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proofErr w:type="spellStart"/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>Ivancho</w:t>
      </w:r>
      <w:proofErr w:type="spellEnd"/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and his friends want to go ice skating. But unfortunately it’s too warm outside</w:t>
      </w:r>
      <w:r w:rsidR="00E52CEA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>and some of the i</w:t>
      </w:r>
      <w:r w:rsidR="00E52CEA">
        <w:rPr>
          <w:rFonts w:ascii="Arial" w:eastAsia="Times New Roman" w:hAnsi="Arial" w:cs="Arial"/>
          <w:color w:val="000000"/>
          <w:sz w:val="23"/>
          <w:szCs w:val="23"/>
          <w:lang w:val="en-US"/>
        </w:rPr>
        <w:t>ce has melted. They decide to di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vide the ice rink into square areas. </w:t>
      </w:r>
      <w:proofErr w:type="spellStart"/>
      <w:proofErr w:type="gramStart"/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>Lets</w:t>
      </w:r>
      <w:proofErr w:type="spellEnd"/>
      <w:proofErr w:type="gramEnd"/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call them tiles. 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Each </w:t>
      </w:r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>tile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can be icy or defrosted.</w:t>
      </w:r>
    </w:p>
    <w:p w:rsidR="00E725EF" w:rsidRPr="00E725EF" w:rsidRDefault="00632E9E" w:rsidP="00632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Ivancho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and his friends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set a goal to find out how to reach area </w:t>
      </w:r>
      <w:r w:rsidR="006A3B2E" w:rsidRPr="00632E9E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B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starting form area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632E9E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by using the least number of defrosted tiles. When one of them is on a defrosted tile he can to choose to continue in one of four directions – forward, backwards, left or right. When on an icy tile they cannot change direction until reaching another defrosted tile. It’s fo</w:t>
      </w:r>
      <w:r w:rsidR="00E52CEA">
        <w:rPr>
          <w:rFonts w:ascii="Arial" w:eastAsia="Times New Roman" w:hAnsi="Arial" w:cs="Arial"/>
          <w:color w:val="000000"/>
          <w:sz w:val="23"/>
          <w:szCs w:val="23"/>
          <w:lang w:val="en-US"/>
        </w:rPr>
        <w:t>r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bidden to go outside the ice rink.</w:t>
      </w:r>
    </w:p>
    <w:p w:rsidR="0017234B" w:rsidRDefault="00E725EF" w:rsidP="00E725E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ab/>
      </w:r>
      <w:proofErr w:type="spellStart"/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>Ivancho</w:t>
      </w:r>
      <w:proofErr w:type="spellEnd"/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wants to be first to figure it out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>so he asks you for help by writing a program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ice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632E9E">
        <w:rPr>
          <w:rFonts w:ascii="Arial" w:eastAsia="Times New Roman" w:hAnsi="Arial" w:cs="Arial"/>
          <w:color w:val="000000"/>
          <w:sz w:val="23"/>
          <w:szCs w:val="23"/>
          <w:lang w:val="en-US"/>
        </w:rPr>
        <w:t>which,</w:t>
      </w:r>
      <w:r w:rsidR="00345251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by</w:t>
      </w:r>
      <w:r w:rsidR="001462F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 given grid and coordinates of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A</w:t>
      </w:r>
      <w:r w:rsidR="00345251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and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E725EF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B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="00345251">
        <w:rPr>
          <w:rFonts w:ascii="Arial" w:eastAsia="Times New Roman" w:hAnsi="Arial" w:cs="Arial"/>
          <w:color w:val="000000"/>
          <w:sz w:val="23"/>
          <w:szCs w:val="23"/>
          <w:lang w:val="en-US"/>
        </w:rPr>
        <w:t>prints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3D296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the least usage of defrosted tiles to reach tile </w:t>
      </w:r>
      <w:r w:rsidR="003D2960" w:rsidRPr="003D2960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B</w:t>
      </w:r>
      <w:r w:rsidR="003D296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when starting form tile </w:t>
      </w:r>
      <w:r w:rsidR="003D2960" w:rsidRPr="003D2960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A</w:t>
      </w:r>
      <w:r w:rsidRPr="00E725EF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E725EF" w:rsidRPr="0017234B" w:rsidRDefault="00E725EF" w:rsidP="00E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Input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: </w:t>
      </w:r>
      <w:r w:rsidR="00864004">
        <w:rPr>
          <w:rFonts w:ascii="Arial" w:eastAsia="Arial" w:hAnsi="Arial" w:cs="Arial"/>
        </w:rPr>
        <w:t>The first row of the input file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ice.in </w:t>
      </w:r>
      <w:r w:rsidR="00864004">
        <w:rPr>
          <w:rFonts w:ascii="Arial" w:eastAsia="Arial" w:hAnsi="Arial" w:cs="Arial"/>
        </w:rPr>
        <w:t>contains a positive integer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 the width and length of the ice rink</w:t>
      </w:r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(</w:t>
      </w:r>
      <w:proofErr w:type="spellStart"/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>NxN</w:t>
      </w:r>
      <w:proofErr w:type="spellEnd"/>
      <w:r w:rsidR="006A3B2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tiles)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The following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rows contain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numbers each being either one or zero, where the ones represent icy tiles and zeros represent defrosted tiles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The following two lines respectively contain</w:t>
      </w:r>
      <w:r w:rsid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X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A</w:t>
      </w:r>
      <w:r w:rsid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Y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A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and</w:t>
      </w:r>
      <w:r w:rsid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X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B</w:t>
      </w:r>
      <w:r w:rsid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Y</w:t>
      </w:r>
      <w:r w:rsidR="0017234B" w:rsidRPr="0017234B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B</w:t>
      </w:r>
      <w:r w:rsidR="0056599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the coordinates of tile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A 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and tile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B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Remark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: </w:t>
      </w:r>
      <w:proofErr w:type="gramStart"/>
      <w:r w:rsidRPr="00407BC5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and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407BC5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B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are always defrosted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</w:t>
      </w:r>
      <w:r w:rsidRPr="00407BC5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isn’t included in the result</w:t>
      </w:r>
      <w:r w:rsidR="003D296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but </w:t>
      </w:r>
      <w:r w:rsidR="003D2960" w:rsidRPr="003D2960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B</w:t>
      </w:r>
      <w:r w:rsidR="003D296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is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You can’t change directions while sliding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</w:t>
      </w:r>
      <w:r w:rsidR="00864004">
        <w:rPr>
          <w:rFonts w:ascii="Arial" w:eastAsia="Times New Roman" w:hAnsi="Arial" w:cs="Arial"/>
          <w:color w:val="000000"/>
          <w:sz w:val="23"/>
          <w:szCs w:val="23"/>
          <w:lang w:val="en-US"/>
        </w:rPr>
        <w:t>The coordinates are 1-indexed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Output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The output file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ice.out</w:t>
      </w:r>
      <w:proofErr w:type="spellEnd"/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should contain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one positive integer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the number of the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least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3D2960">
        <w:rPr>
          <w:rFonts w:ascii="Arial" w:eastAsia="Times New Roman" w:hAnsi="Arial" w:cs="Arial"/>
          <w:color w:val="000000"/>
          <w:sz w:val="23"/>
          <w:szCs w:val="23"/>
          <w:lang w:val="en-US"/>
        </w:rPr>
        <w:t>usage of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defrosted tiles or</w:t>
      </w:r>
      <w:r w:rsid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-1,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if there isn’t a way to reach </w:t>
      </w:r>
      <w:r w:rsidRPr="00407BC5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B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starting from </w:t>
      </w:r>
      <w:r w:rsidRPr="00407BC5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Limits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: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Pr="0017234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&lt;= 1000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x, y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Time limit</w:t>
      </w:r>
      <w:r w:rsidR="009A0594">
        <w:rPr>
          <w:rFonts w:ascii="Arial" w:eastAsia="Times New Roman" w:hAnsi="Arial" w:cs="Arial"/>
          <w:color w:val="000000"/>
          <w:sz w:val="23"/>
          <w:szCs w:val="23"/>
          <w:lang w:val="en-US"/>
        </w:rPr>
        <w:t>: 1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sec</w:t>
      </w: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Memory limit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256 MB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Preliminary tests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4</w:t>
      </w:r>
    </w:p>
    <w:p w:rsid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Final tests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10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6A3B2E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S</w:t>
      </w:r>
      <w:r w:rsidR="00407BC5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ample test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:</w:t>
      </w:r>
    </w:p>
    <w:tbl>
      <w:tblPr>
        <w:tblW w:w="9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891"/>
      </w:tblGrid>
      <w:tr w:rsidR="0017234B" w:rsidRPr="0017234B" w:rsidTr="001E39EF">
        <w:trPr>
          <w:trHeight w:val="275"/>
        </w:trPr>
        <w:tc>
          <w:tcPr>
            <w:tcW w:w="4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ice.in</w:t>
            </w:r>
          </w:p>
        </w:tc>
        <w:tc>
          <w:tcPr>
            <w:tcW w:w="4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ice.out</w:t>
            </w:r>
            <w:proofErr w:type="spellEnd"/>
          </w:p>
        </w:tc>
      </w:tr>
      <w:tr w:rsidR="0017234B" w:rsidRPr="0017234B" w:rsidTr="001E39EF">
        <w:trPr>
          <w:trHeight w:val="120"/>
        </w:trPr>
        <w:tc>
          <w:tcPr>
            <w:tcW w:w="4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0 0 0 0 0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0 1 1 1 0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0 0 1 0 0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0 0 0 1 0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0 0 0 0 0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1 1</w:t>
            </w:r>
          </w:p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5 5</w:t>
            </w:r>
          </w:p>
        </w:tc>
        <w:tc>
          <w:tcPr>
            <w:tcW w:w="4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</w:t>
            </w:r>
          </w:p>
        </w:tc>
      </w:tr>
    </w:tbl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39EF" w:rsidRDefault="001E39EF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39EF" w:rsidRPr="0017234B" w:rsidRDefault="001E39EF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407BC5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lastRenderedPageBreak/>
        <w:t>Explanation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</w:t>
      </w:r>
    </w:p>
    <w:p w:rsidR="0017234B" w:rsidRPr="00407BC5" w:rsidRDefault="00407BC5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The are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two ways to reach 5, 5 starting from 1, 1 following the rules and stepping on the least possible defrosted tiles: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1 1</w:t>
      </w:r>
    </w:p>
    <w:p w:rsidR="0017234B" w:rsidRPr="0017234B" w:rsidRDefault="0017234B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1 2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5 2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5 3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5 4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5 5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407BC5" w:rsidRDefault="00407BC5" w:rsidP="0017234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and</w:t>
      </w:r>
      <w:proofErr w:type="gramEnd"/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1 1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2 1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3 1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3 4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4 5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5 5</w:t>
      </w:r>
    </w:p>
    <w:p w:rsidR="00C84C95" w:rsidRPr="0017234B" w:rsidRDefault="00C84C95" w:rsidP="0017234B"/>
    <w:sectPr w:rsidR="00C84C95" w:rsidRPr="0017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0"/>
    <w:rsid w:val="00040DEA"/>
    <w:rsid w:val="00055ECA"/>
    <w:rsid w:val="00060BF8"/>
    <w:rsid w:val="00105A90"/>
    <w:rsid w:val="001462FE"/>
    <w:rsid w:val="0017150B"/>
    <w:rsid w:val="0017234B"/>
    <w:rsid w:val="001D664D"/>
    <w:rsid w:val="001E39EF"/>
    <w:rsid w:val="002E5CE6"/>
    <w:rsid w:val="00345251"/>
    <w:rsid w:val="00386606"/>
    <w:rsid w:val="003D2960"/>
    <w:rsid w:val="00405AC9"/>
    <w:rsid w:val="00407BC5"/>
    <w:rsid w:val="00413D84"/>
    <w:rsid w:val="00480CC1"/>
    <w:rsid w:val="0056599B"/>
    <w:rsid w:val="00567509"/>
    <w:rsid w:val="005A5C8E"/>
    <w:rsid w:val="005A7955"/>
    <w:rsid w:val="005E1A00"/>
    <w:rsid w:val="00632E9E"/>
    <w:rsid w:val="00644A3F"/>
    <w:rsid w:val="006A3B2E"/>
    <w:rsid w:val="006E587C"/>
    <w:rsid w:val="007A6061"/>
    <w:rsid w:val="00864004"/>
    <w:rsid w:val="008E2DAE"/>
    <w:rsid w:val="00997D54"/>
    <w:rsid w:val="009A0594"/>
    <w:rsid w:val="009D3495"/>
    <w:rsid w:val="00AA6C98"/>
    <w:rsid w:val="00AE3EDB"/>
    <w:rsid w:val="00C54BDA"/>
    <w:rsid w:val="00C84C95"/>
    <w:rsid w:val="00E52CEA"/>
    <w:rsid w:val="00E62FC3"/>
    <w:rsid w:val="00E66284"/>
    <w:rsid w:val="00E725EF"/>
    <w:rsid w:val="00E80A99"/>
    <w:rsid w:val="00F46188"/>
    <w:rsid w:val="00F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DD3C8-0E20-43EF-9F01-30E28BA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E587C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7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50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37</cp:revision>
  <dcterms:created xsi:type="dcterms:W3CDTF">2015-02-16T12:09:00Z</dcterms:created>
  <dcterms:modified xsi:type="dcterms:W3CDTF">2015-02-20T21:30:00Z</dcterms:modified>
</cp:coreProperties>
</file>