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BA" w:rsidRPr="004437BA" w:rsidRDefault="004437BA" w:rsidP="004437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37BA">
        <w:rPr>
          <w:rFonts w:ascii="Calibri" w:eastAsia="Times New Roman" w:hAnsi="Calibri" w:cs="Times New Roman"/>
          <w:color w:val="000000"/>
          <w:sz w:val="28"/>
          <w:szCs w:val="28"/>
          <w:lang w:eastAsia="bg-BG"/>
        </w:rPr>
        <w:t xml:space="preserve">Анализ на задача </w:t>
      </w:r>
      <w:r w:rsidRPr="00363176"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  <w:t>toys</w:t>
      </w:r>
    </w:p>
    <w:p w:rsidR="004437BA" w:rsidRPr="004437BA" w:rsidRDefault="004437BA" w:rsidP="004437BA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bg-BG"/>
        </w:rPr>
      </w:pPr>
    </w:p>
    <w:p w:rsidR="00917CCD" w:rsidRDefault="004437BA" w:rsidP="00917CC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Нека разгледаме условието - 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търси се </w:t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минималната сума, която трябва да вземе 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Иванчо, за да е сигурен, че ще може </w:t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да купи всички избрани играчки. 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За да бъде изпълнено това, трябва да свържем най-многобройните играчки с най-високата сума, следващите</w:t>
      </w:r>
      <w:r w:rsidR="002920B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по най-висок брой </w:t>
      </w:r>
      <w:r w:rsidR="00901AD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играчки</w:t>
      </w:r>
      <w:r w:rsidR="002920B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901AD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– 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съ</w:t>
      </w:r>
      <w:r w:rsidR="00901AD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с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следващата най-висока сума и т.н. Най лесно би било, ако запаз</w:t>
      </w:r>
      <w:r w:rsidR="00901AD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им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количеството играчки в един масив, а цените в друг. Така може да сортираме масивите в намаляващ ред, след което да умножим 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i-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тия елемент от  масива с количествата със съответния елемент от масива с цените, като 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i 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= </w:t>
      </w:r>
      <w:r w:rsidR="00901AD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0,1,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…</w:t>
      </w:r>
      <w:r w:rsidR="00901AD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</w:t>
      </w:r>
      <w:r w:rsidR="00901AD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-1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. 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Събира</w:t>
      </w:r>
      <w:r w:rsidR="002920B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ме получените произведения. Р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езултатът е търсената стойност.</w:t>
      </w:r>
    </w:p>
    <w:p w:rsidR="00F209E5" w:rsidRPr="004437BA" w:rsidRDefault="00F209E5" w:rsidP="00F209E5">
      <w:pPr>
        <w:spacing w:after="60" w:line="240" w:lineRule="auto"/>
        <w:rPr>
          <w:rFonts w:eastAsia="Times New Roman" w:cs="Times New Roman"/>
          <w:color w:val="000000"/>
          <w:sz w:val="24"/>
          <w:szCs w:val="24"/>
          <w:lang w:val="en-US" w:eastAsia="bg-BG"/>
        </w:rPr>
      </w:pPr>
      <w:r w:rsidRPr="004437BA">
        <w:rPr>
          <w:rFonts w:eastAsia="Times New Roman" w:cs="Arial"/>
          <w:color w:val="000000"/>
          <w:sz w:val="24"/>
          <w:szCs w:val="24"/>
          <w:lang w:eastAsia="bg-BG"/>
        </w:rPr>
        <w:t>Оригинално ограниченията,</w:t>
      </w:r>
      <w:r w:rsidRPr="004437BA">
        <w:rPr>
          <w:rFonts w:eastAsia="Times New Roman" w:cs="Arial"/>
          <w:color w:val="000000"/>
          <w:sz w:val="24"/>
          <w:szCs w:val="24"/>
          <w:lang w:val="en-US" w:eastAsia="bg-BG"/>
        </w:rPr>
        <w:t xml:space="preserve"> </w:t>
      </w:r>
      <w:r w:rsidRPr="004437BA">
        <w:rPr>
          <w:rFonts w:eastAsia="Times New Roman" w:cs="Arial"/>
          <w:color w:val="000000"/>
          <w:sz w:val="24"/>
          <w:szCs w:val="24"/>
          <w:lang w:eastAsia="bg-BG"/>
        </w:rPr>
        <w:t>с които бяха генерирани тестовете са:</w:t>
      </w:r>
    </w:p>
    <w:p w:rsidR="00F209E5" w:rsidRPr="004437BA" w:rsidRDefault="00F209E5" w:rsidP="00F209E5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bg-BG"/>
        </w:rPr>
      </w:pPr>
      <w:r w:rsidRPr="004437BA">
        <w:rPr>
          <w:rFonts w:eastAsia="Times New Roman" w:cs="Arial"/>
          <w:color w:val="000000"/>
          <w:sz w:val="24"/>
          <w:szCs w:val="24"/>
          <w:lang w:eastAsia="bg-BG"/>
        </w:rPr>
        <w:t>N &lt;= 5000</w:t>
      </w:r>
    </w:p>
    <w:p w:rsidR="00F209E5" w:rsidRPr="004437BA" w:rsidRDefault="00F209E5" w:rsidP="00F209E5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bg-BG"/>
        </w:rPr>
      </w:pPr>
      <w:r w:rsidRPr="004437BA">
        <w:rPr>
          <w:rFonts w:eastAsia="Times New Roman" w:cs="Arial"/>
          <w:color w:val="000000"/>
          <w:sz w:val="24"/>
          <w:szCs w:val="24"/>
          <w:lang w:eastAsia="bg-BG"/>
        </w:rPr>
        <w:t>N &lt;= M &lt;= 10000,</w:t>
      </w:r>
    </w:p>
    <w:p w:rsidR="00F209E5" w:rsidRPr="004437BA" w:rsidRDefault="00F209E5" w:rsidP="00F209E5">
      <w:pPr>
        <w:spacing w:after="60" w:line="240" w:lineRule="auto"/>
        <w:rPr>
          <w:rFonts w:eastAsia="Times New Roman" w:cs="Arial"/>
          <w:color w:val="000000"/>
          <w:sz w:val="24"/>
          <w:szCs w:val="24"/>
          <w:lang w:eastAsia="bg-BG"/>
        </w:rPr>
      </w:pPr>
      <w:r w:rsidRPr="004437BA">
        <w:rPr>
          <w:rFonts w:eastAsia="Times New Roman" w:cs="Arial"/>
          <w:color w:val="000000"/>
          <w:sz w:val="24"/>
          <w:szCs w:val="24"/>
          <w:lang w:eastAsia="bg-BG"/>
        </w:rPr>
        <w:t>но не бяха отбелязани правилно в условието.</w:t>
      </w:r>
      <w:r>
        <w:rPr>
          <w:rFonts w:eastAsia="Times New Roman" w:cs="Arial"/>
          <w:color w:val="000000"/>
          <w:sz w:val="24"/>
          <w:szCs w:val="24"/>
          <w:lang w:eastAsia="bg-BG"/>
        </w:rPr>
        <w:t xml:space="preserve"> </w:t>
      </w:r>
      <w:r w:rsidRPr="004437BA">
        <w:rPr>
          <w:rFonts w:eastAsia="Times New Roman" w:cs="Arial"/>
          <w:color w:val="000000"/>
          <w:sz w:val="24"/>
          <w:szCs w:val="24"/>
          <w:lang w:eastAsia="bg-BG"/>
        </w:rPr>
        <w:t xml:space="preserve">Поради това бяха генерирани нови </w:t>
      </w:r>
      <w:r>
        <w:rPr>
          <w:rFonts w:eastAsia="Times New Roman" w:cs="Arial"/>
          <w:color w:val="000000"/>
          <w:sz w:val="24"/>
          <w:szCs w:val="24"/>
          <w:lang w:eastAsia="bg-BG"/>
        </w:rPr>
        <w:t xml:space="preserve">тестове </w:t>
      </w:r>
      <w:r w:rsidRPr="004437BA">
        <w:rPr>
          <w:rFonts w:eastAsia="Times New Roman" w:cs="Arial"/>
          <w:color w:val="000000"/>
          <w:sz w:val="24"/>
          <w:szCs w:val="24"/>
          <w:lang w:eastAsia="bg-BG"/>
        </w:rPr>
        <w:t>с ограничения:</w:t>
      </w:r>
      <w:r w:rsidRPr="004437BA">
        <w:rPr>
          <w:rFonts w:eastAsia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F209E5" w:rsidRDefault="00F209E5" w:rsidP="00F209E5">
      <w:pPr>
        <w:spacing w:after="0" w:line="240" w:lineRule="auto"/>
        <w:ind w:firstLine="720"/>
        <w:rPr>
          <w:rFonts w:eastAsia="Times New Roman" w:cs="Arial"/>
          <w:color w:val="000000"/>
          <w:sz w:val="24"/>
          <w:szCs w:val="24"/>
          <w:lang w:eastAsia="bg-BG"/>
        </w:rPr>
      </w:pPr>
      <w:r w:rsidRPr="004437BA">
        <w:rPr>
          <w:rFonts w:eastAsia="Times New Roman" w:cs="Arial"/>
          <w:color w:val="000000"/>
          <w:sz w:val="24"/>
          <w:szCs w:val="24"/>
          <w:lang w:eastAsia="bg-BG"/>
        </w:rPr>
        <w:t>N &lt;= M &lt;= 5000</w:t>
      </w:r>
    </w:p>
    <w:p w:rsidR="00B05A05" w:rsidRPr="00F209E5" w:rsidRDefault="00B05A05" w:rsidP="00F209E5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bg-BG"/>
        </w:rPr>
      </w:pPr>
    </w:p>
    <w:p w:rsidR="004B2114" w:rsidRPr="004B2114" w:rsidRDefault="00917CCD" w:rsidP="00917CCD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  <w:t xml:space="preserve">Ако обърнем внимание </w:t>
      </w:r>
      <w:r w:rsidR="00F209E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на</w:t>
      </w:r>
      <w:r w:rsidR="00F209E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ограничения</w:t>
      </w:r>
      <w:r w:rsidR="00F209E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та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, ще забележим, че 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е възможно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CB5B08" w:rsidRPr="00CB5B08"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bg-BG"/>
        </w:rPr>
        <w:t>N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= 5000,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CB5B08" w:rsidRPr="00CB5B08"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bg-BG"/>
        </w:rPr>
        <w:t>M</w:t>
      </w:r>
      <w:r w:rsidR="00F209E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= 5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000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, 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CB5B08" w:rsidRPr="00CB5B08"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bg-BG"/>
        </w:rPr>
        <w:t>C</w:t>
      </w:r>
      <w:r w:rsidR="00CB5B08" w:rsidRPr="00CB5B08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val="en-US" w:eastAsia="bg-BG"/>
        </w:rPr>
        <w:t>i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&lt;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= </w:t>
      </w:r>
      <w:r w:rsidR="00CB5B08" w:rsidRPr="00CB5B08"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bg-BG"/>
        </w:rPr>
        <w:t>N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и </w:t>
      </w:r>
      <w:r w:rsidR="00CB5B08" w:rsidRPr="00CB5B08"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bg-BG"/>
        </w:rPr>
        <w:t>P</w:t>
      </w:r>
      <w:r w:rsidR="00CB5B08" w:rsidRPr="00CB5B08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val="en-US" w:eastAsia="bg-BG"/>
        </w:rPr>
        <w:t>j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&lt;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= </w:t>
      </w:r>
      <w:r w:rsidR="00CB5B08" w:rsidRPr="00CB5B08"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bg-BG"/>
        </w:rPr>
        <w:t>M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, 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където 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C</w:t>
      </w:r>
      <w:r w:rsidR="00CB5B08" w:rsidRPr="00CB5B08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val="en-US" w:eastAsia="bg-BG"/>
        </w:rPr>
        <w:t>i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е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количеството от 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i-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тата играчка, а 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P</w:t>
      </w:r>
      <w:r w:rsidR="00CB5B08" w:rsidRPr="00CB5B08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val="en-US" w:eastAsia="bg-BG"/>
        </w:rPr>
        <w:t>j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– възможните цени на играчките. Така в най-лошият случай 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(C</w:t>
      </w:r>
      <w:r w:rsidR="00CB5B08" w:rsidRPr="00CB5B08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val="en-US" w:eastAsia="bg-BG"/>
        </w:rPr>
        <w:t>i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= N 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и 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P</w:t>
      </w:r>
      <w:r w:rsidR="00CB5B08" w:rsidRPr="00CB5B08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val="en-US" w:eastAsia="bg-BG"/>
        </w:rPr>
        <w:t>j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= M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) ще получим максимална сума </w:t>
      </w:r>
      <w:r w:rsidR="00F209E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N*N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*N</w:t>
      </w:r>
      <w:r w:rsidR="00F209E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= 5000^3</w:t>
      </w:r>
      <w:r w:rsidR="00F209E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= 125</w:t>
      </w:r>
      <w:r w:rsidR="006B5E1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`000`000`000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</w:t>
      </w:r>
      <w:r w:rsidR="006B5E1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F209E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С</w:t>
      </w:r>
      <w:r w:rsidR="006B5E1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умата </w:t>
      </w:r>
      <w:r w:rsidR="004B2114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надвишава</w:t>
      </w:r>
      <w:r w:rsidR="006B5E14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типа</w:t>
      </w:r>
      <w:r w:rsidR="004B2114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4B211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unsigned int, затова се налага използване на тип long long int.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(</w:t>
      </w:r>
      <w:r w:rsidR="006B5E14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М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аксималната стойност на 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unsigned int 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е 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(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2</w:t>
      </w:r>
      <w:r w:rsidR="00363176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^32)-1 = 4`294`967`295)</w:t>
      </w:r>
    </w:p>
    <w:p w:rsidR="004437BA" w:rsidRPr="004437BA" w:rsidRDefault="004437BA" w:rsidP="00917CC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Решението има сложност O(N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logN +</w:t>
      </w:r>
      <w:r w:rsidR="00AD03B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MlogM + N</w:t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).</w:t>
      </w:r>
    </w:p>
    <w:p w:rsidR="004437BA" w:rsidRPr="004437BA" w:rsidRDefault="004437BA" w:rsidP="0044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6D68" w:rsidRDefault="00A07282" w:rsidP="00986A79">
      <w:pPr>
        <w:spacing w:line="240" w:lineRule="auto"/>
        <w:ind w:firstLine="708"/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Автор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и</w:t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: Делян Добрев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 Никола Стоянов</w:t>
      </w:r>
    </w:p>
    <w:sectPr w:rsidR="004B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88"/>
    <w:rsid w:val="00034CA3"/>
    <w:rsid w:val="001D664D"/>
    <w:rsid w:val="002920B2"/>
    <w:rsid w:val="00363176"/>
    <w:rsid w:val="004437BA"/>
    <w:rsid w:val="004B2114"/>
    <w:rsid w:val="006A1A7D"/>
    <w:rsid w:val="006B5E14"/>
    <w:rsid w:val="007D57A1"/>
    <w:rsid w:val="00843688"/>
    <w:rsid w:val="008F42A4"/>
    <w:rsid w:val="00901ADA"/>
    <w:rsid w:val="00917CCD"/>
    <w:rsid w:val="00962A07"/>
    <w:rsid w:val="00986A79"/>
    <w:rsid w:val="00A07282"/>
    <w:rsid w:val="00AD03BE"/>
    <w:rsid w:val="00B05A05"/>
    <w:rsid w:val="00CB5B08"/>
    <w:rsid w:val="00E62FC3"/>
    <w:rsid w:val="00EA0279"/>
    <w:rsid w:val="00EA2A22"/>
    <w:rsid w:val="00F209E5"/>
    <w:rsid w:val="00FC1264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1E752-986A-4FB5-B3F9-C4AAD898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DefaultParagraphFont"/>
    <w:rsid w:val="0044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G. Dobrev</dc:creator>
  <cp:keywords/>
  <dc:description/>
  <cp:lastModifiedBy>Delio</cp:lastModifiedBy>
  <cp:revision>26</cp:revision>
  <dcterms:created xsi:type="dcterms:W3CDTF">2015-02-24T14:05:00Z</dcterms:created>
  <dcterms:modified xsi:type="dcterms:W3CDTF">2015-02-27T13:21:00Z</dcterms:modified>
</cp:coreProperties>
</file>