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3456" w:rsidRPr="00504F4C" w:rsidRDefault="005F3456" w:rsidP="00504F4C">
      <w:pPr>
        <w:spacing w:after="40"/>
        <w:ind w:firstLine="426"/>
        <w:jc w:val="both"/>
        <w:rPr>
          <w:rFonts w:eastAsiaTheme="minorEastAsia"/>
          <w:lang w:val="en-US"/>
        </w:rPr>
      </w:pPr>
      <w:r>
        <w:rPr>
          <w:rFonts w:eastAsiaTheme="minorEastAsia"/>
        </w:rPr>
        <w:t>В декартова координатна система са разположени късчета метал. Всяко късче е неподвижно</w:t>
      </w:r>
      <w:r w:rsidR="00D00F16">
        <w:rPr>
          <w:rFonts w:eastAsiaTheme="minorEastAsia"/>
        </w:rPr>
        <w:t>, има пренебрежими размери (представяме си го като точка)</w:t>
      </w:r>
      <w:r>
        <w:rPr>
          <w:rFonts w:eastAsiaTheme="minorEastAsia"/>
        </w:rPr>
        <w:t xml:space="preserve"> и заема целочислени координати.</w:t>
      </w:r>
      <w:bookmarkStart w:id="0" w:name="_GoBack"/>
      <w:bookmarkEnd w:id="0"/>
    </w:p>
    <w:p w:rsidR="005F3456" w:rsidRDefault="00504F4C" w:rsidP="005F3456">
      <w:pPr>
        <w:spacing w:after="40"/>
        <w:ind w:firstLine="426"/>
        <w:jc w:val="both"/>
        <w:rPr>
          <w:rFonts w:eastAsiaTheme="minorEastAsia"/>
        </w:rPr>
      </w:pPr>
      <w:r>
        <w:rPr>
          <w:rFonts w:eastAsiaTheme="minorEastAsia"/>
        </w:rPr>
        <w:t>От горната част на равнината (</w:t>
      </w:r>
      <w:r>
        <w:rPr>
          <w:rFonts w:eastAsiaTheme="minorEastAsia"/>
          <w:lang w:val="en-US"/>
        </w:rPr>
        <w:t>y→∞)</w:t>
      </w:r>
      <w:r w:rsidR="005F3456">
        <w:rPr>
          <w:rFonts w:eastAsiaTheme="minorEastAsia"/>
        </w:rPr>
        <w:t xml:space="preserve"> се спуска магнитна пръчка</w:t>
      </w:r>
      <w:r w:rsidR="00DB1FC0">
        <w:rPr>
          <w:rFonts w:eastAsiaTheme="minorEastAsia"/>
        </w:rPr>
        <w:t xml:space="preserve"> с фиксирана дебелина</w:t>
      </w:r>
      <w:r w:rsidR="005F3456">
        <w:rPr>
          <w:rFonts w:eastAsiaTheme="minorEastAsia"/>
        </w:rPr>
        <w:t>, вертикално надолу</w:t>
      </w:r>
      <w:r w:rsidR="00DB1FC0">
        <w:rPr>
          <w:rFonts w:eastAsiaTheme="minorEastAsia"/>
        </w:rPr>
        <w:t xml:space="preserve"> (може да си я представите като правоъгълник без горна страна)</w:t>
      </w:r>
      <w:r w:rsidR="005F3456">
        <w:rPr>
          <w:rFonts w:eastAsiaTheme="minorEastAsia"/>
        </w:rPr>
        <w:t xml:space="preserve">. </w:t>
      </w:r>
      <w:r w:rsidR="00DB1FC0">
        <w:rPr>
          <w:rFonts w:eastAsiaTheme="minorEastAsia"/>
        </w:rPr>
        <w:t>Ако при спускането долната повърхност на пръчката достигне късче, тя го привлича и се вдига обратно нагоре, изваждайки го от равнината. Забележете, че пръчката не улавя късче, ако го докосне с крайните си части (късчето трябва да се окаже вътрешно за долната страна на правоъгълника, за да бъде привлечено), а продължава надолу.</w:t>
      </w:r>
    </w:p>
    <w:p w:rsidR="00DB1FC0" w:rsidRPr="00504F4C" w:rsidRDefault="00D706B0" w:rsidP="005F3456">
      <w:pPr>
        <w:spacing w:after="40"/>
        <w:ind w:firstLine="426"/>
        <w:jc w:val="both"/>
        <w:rPr>
          <w:rFonts w:eastAsiaTheme="minorEastAsia"/>
        </w:rPr>
      </w:pPr>
      <w:r>
        <w:rPr>
          <w:rFonts w:eastAsiaTheme="minorEastAsia"/>
        </w:rPr>
        <w:t>Нека фиксираме някое конкретно късче.</w:t>
      </w:r>
      <w:r w:rsidR="00DB1FC0">
        <w:rPr>
          <w:rFonts w:eastAsiaTheme="minorEastAsia"/>
        </w:rPr>
        <w:t xml:space="preserve"> Трябва да се определи колко най-дебела може да бъде магнитната пръчка, ако искаме тя да може да извади </w:t>
      </w:r>
      <w:r w:rsidR="003F4CE3">
        <w:rPr>
          <w:rFonts w:eastAsiaTheme="minorEastAsia"/>
        </w:rPr>
        <w:t>даденото късче (т.е. да може да се спусне до избраното късче, без да се сблъска с друго късче по пътя си).</w:t>
      </w:r>
      <w:r w:rsidR="00504F4C">
        <w:rPr>
          <w:rFonts w:eastAsiaTheme="minorEastAsia"/>
          <w:lang w:val="en-US"/>
        </w:rPr>
        <w:t xml:space="preserve"> </w:t>
      </w:r>
      <w:r w:rsidR="00504F4C">
        <w:rPr>
          <w:rFonts w:eastAsiaTheme="minorEastAsia"/>
        </w:rPr>
        <w:t>Считаме, че не е проблем, ако пръчката извади едновременно и други късчета.</w:t>
      </w:r>
    </w:p>
    <w:p w:rsidR="008A2332" w:rsidRDefault="003F4CE3" w:rsidP="00990277">
      <w:pPr>
        <w:spacing w:after="40"/>
        <w:ind w:firstLine="426"/>
        <w:jc w:val="both"/>
        <w:rPr>
          <w:rFonts w:eastAsiaTheme="minorEastAsia"/>
        </w:rPr>
      </w:pPr>
      <w:r>
        <w:rPr>
          <w:rFonts w:eastAsiaTheme="minorEastAsia"/>
        </w:rPr>
        <w:t>При ваденето можем да се възползваме от това, че знаем температурата на топене на всяко късче. Така</w:t>
      </w:r>
      <w:r w:rsidR="007A1602">
        <w:rPr>
          <w:rFonts w:eastAsiaTheme="minorEastAsia"/>
          <w:lang w:val="en-US"/>
        </w:rPr>
        <w:t>,</w:t>
      </w:r>
      <w:r>
        <w:rPr>
          <w:rFonts w:eastAsiaTheme="minorEastAsia"/>
        </w:rPr>
        <w:t xml:space="preserve"> ако нагреем пръчката до температурата на топене на някое късче или по-голяма, тя ще го разтопи</w:t>
      </w:r>
      <w:r w:rsidR="00504F4C">
        <w:rPr>
          <w:rFonts w:eastAsiaTheme="minorEastAsia"/>
        </w:rPr>
        <w:t xml:space="preserve"> при допир</w:t>
      </w:r>
      <w:r>
        <w:rPr>
          <w:rFonts w:eastAsiaTheme="minorEastAsia"/>
        </w:rPr>
        <w:t xml:space="preserve"> и това ще й позволи да продължи по-надолу към късчето-цел. Т</w:t>
      </w:r>
      <w:r w:rsidR="009B0B2F">
        <w:rPr>
          <w:rFonts w:eastAsiaTheme="minorEastAsia"/>
        </w:rPr>
        <w:t>емпературата</w:t>
      </w:r>
      <w:r>
        <w:rPr>
          <w:rFonts w:eastAsiaTheme="minorEastAsia"/>
        </w:rPr>
        <w:t xml:space="preserve"> обаче не бива е толкова голяма, че да разтопи късчето-цел.</w:t>
      </w:r>
      <w:r w:rsidR="00990277">
        <w:rPr>
          <w:rFonts w:eastAsiaTheme="minorEastAsia"/>
        </w:rPr>
        <w:t xml:space="preserve"> При спускането си пръчката не изстива.</w:t>
      </w:r>
    </w:p>
    <w:p w:rsidR="00504F4C" w:rsidRDefault="00504F4C" w:rsidP="00504F4C">
      <w:pPr>
        <w:spacing w:after="40"/>
        <w:ind w:firstLine="426"/>
        <w:jc w:val="both"/>
        <w:rPr>
          <w:rFonts w:eastAsiaTheme="minorEastAsia"/>
        </w:rPr>
      </w:pPr>
      <w:r>
        <w:rPr>
          <w:rFonts w:eastAsiaTheme="minorEastAsia"/>
        </w:rPr>
        <w:t>За всяко късче намерете търсената максимална дебелина на пръчката.</w:t>
      </w:r>
    </w:p>
    <w:p w:rsidR="00990277" w:rsidRDefault="00990277" w:rsidP="00504F4C">
      <w:pPr>
        <w:spacing w:after="40"/>
        <w:ind w:firstLine="426"/>
        <w:jc w:val="both"/>
        <w:rPr>
          <w:rFonts w:eastAsiaTheme="minorEastAsia"/>
        </w:rPr>
      </w:pPr>
    </w:p>
    <w:p w:rsidR="00990277" w:rsidRDefault="00990277" w:rsidP="00504F4C">
      <w:pPr>
        <w:spacing w:after="40"/>
        <w:ind w:firstLine="426"/>
        <w:jc w:val="both"/>
        <w:rPr>
          <w:rFonts w:eastAsiaTheme="minorEastAsia"/>
        </w:rPr>
      </w:pPr>
      <w:r w:rsidRPr="007A1602">
        <w:rPr>
          <w:rFonts w:eastAsiaTheme="minorEastAsia"/>
          <w:i/>
        </w:rPr>
        <w:t>Уточнение</w:t>
      </w:r>
      <w:r>
        <w:rPr>
          <w:rFonts w:eastAsiaTheme="minorEastAsia"/>
        </w:rPr>
        <w:t>: За всяко късче пръчката трябва да се спусне точно веднъж. Определянето на отгов</w:t>
      </w:r>
      <w:r w:rsidR="00A209D1">
        <w:rPr>
          <w:rFonts w:eastAsiaTheme="minorEastAsia"/>
        </w:rPr>
        <w:t>ора за всяко късче е независимо.</w:t>
      </w:r>
    </w:p>
    <w:p w:rsidR="006474D8" w:rsidRDefault="006474D8" w:rsidP="008A2332">
      <w:pPr>
        <w:spacing w:after="40"/>
        <w:ind w:firstLine="426"/>
        <w:jc w:val="both"/>
        <w:rPr>
          <w:rFonts w:eastAsiaTheme="minorEastAsia"/>
        </w:rPr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286D9D" w:rsidRDefault="004A4984" w:rsidP="00642220">
      <w:pPr>
        <w:spacing w:after="40"/>
        <w:ind w:firstLine="426"/>
        <w:jc w:val="both"/>
      </w:pPr>
      <w:r>
        <w:t xml:space="preserve">От първия </w:t>
      </w:r>
      <w:r w:rsidR="00B523F4">
        <w:t xml:space="preserve">ред на файла </w:t>
      </w:r>
      <w:r w:rsidR="008A6C75">
        <w:rPr>
          <w:rFonts w:ascii="Courier New" w:eastAsia="Courier New" w:hAnsi="Courier New" w:cs="Courier New"/>
          <w:lang w:val="en-US"/>
        </w:rPr>
        <w:t>magnet</w:t>
      </w:r>
      <w:r w:rsidR="00B523F4">
        <w:rPr>
          <w:rFonts w:ascii="Courier New" w:eastAsia="Courier New" w:hAnsi="Courier New" w:cs="Courier New"/>
        </w:rPr>
        <w:t>.</w:t>
      </w:r>
      <w:proofErr w:type="spellStart"/>
      <w:r w:rsidR="00B523F4">
        <w:rPr>
          <w:rFonts w:ascii="Courier New" w:eastAsia="Courier New" w:hAnsi="Courier New" w:cs="Courier New"/>
        </w:rPr>
        <w:t>in</w:t>
      </w:r>
      <w:proofErr w:type="spellEnd"/>
      <w:r w:rsidR="00B523F4">
        <w:rPr>
          <w:rFonts w:ascii="Courier New" w:eastAsia="Courier New" w:hAnsi="Courier New" w:cs="Courier New"/>
        </w:rPr>
        <w:t xml:space="preserve"> </w:t>
      </w:r>
      <w:r w:rsidR="0027203E">
        <w:t>се въвежда</w:t>
      </w:r>
      <w:r w:rsidR="00286D9D">
        <w:t xml:space="preserve">т </w:t>
      </w:r>
      <w:r w:rsidR="00D00F16">
        <w:t xml:space="preserve">цялото число </w:t>
      </w:r>
      <w:r w:rsidR="00D00F16">
        <w:rPr>
          <w:lang w:val="en-US"/>
        </w:rPr>
        <w:t xml:space="preserve">N – </w:t>
      </w:r>
      <w:r w:rsidR="00D00F16">
        <w:t xml:space="preserve">броят на късчетата. Следват </w:t>
      </w:r>
      <w:r w:rsidR="00D00F16">
        <w:rPr>
          <w:lang w:val="en-US"/>
        </w:rPr>
        <w:t xml:space="preserve">N </w:t>
      </w:r>
      <w:r w:rsidR="00D00F16">
        <w:t>реда, всеки от които съдържа три цели числа – координатите на поредното късче и температурата му на топене.</w:t>
      </w:r>
    </w:p>
    <w:p w:rsidR="00D00F16" w:rsidRPr="00D00F16" w:rsidRDefault="00D00F16" w:rsidP="00642220">
      <w:pPr>
        <w:spacing w:after="40"/>
        <w:ind w:firstLine="426"/>
        <w:jc w:val="both"/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E310F4" w:rsidRPr="00C50DF9" w:rsidRDefault="0007168F">
      <w:pPr>
        <w:spacing w:after="40"/>
        <w:ind w:firstLine="426"/>
        <w:jc w:val="both"/>
      </w:pPr>
      <w:r>
        <w:t>В</w:t>
      </w:r>
      <w:r w:rsidR="00B523F4">
        <w:t xml:space="preserve"> изходния файл </w:t>
      </w:r>
      <w:r w:rsidR="008A6C75">
        <w:rPr>
          <w:rFonts w:ascii="Courier New" w:eastAsia="Courier New" w:hAnsi="Courier New" w:cs="Courier New"/>
          <w:lang w:val="en-US"/>
        </w:rPr>
        <w:t>magnet</w:t>
      </w:r>
      <w:r w:rsidR="00B523F4">
        <w:rPr>
          <w:rFonts w:ascii="Courier New" w:eastAsia="Courier New" w:hAnsi="Courier New" w:cs="Courier New"/>
        </w:rPr>
        <w:t>.</w:t>
      </w:r>
      <w:proofErr w:type="spellStart"/>
      <w:r w:rsidR="00B523F4">
        <w:rPr>
          <w:rFonts w:ascii="Courier New" w:eastAsia="Courier New" w:hAnsi="Courier New" w:cs="Courier New"/>
        </w:rPr>
        <w:t>out</w:t>
      </w:r>
      <w:proofErr w:type="spellEnd"/>
      <w:r w:rsidR="00B523F4">
        <w:rPr>
          <w:rFonts w:ascii="Courier New" w:eastAsia="Courier New" w:hAnsi="Courier New" w:cs="Courier New"/>
        </w:rPr>
        <w:t xml:space="preserve"> </w:t>
      </w:r>
      <w:r w:rsidR="00826A09">
        <w:t xml:space="preserve">изведете </w:t>
      </w:r>
      <w:r w:rsidR="00D00F16">
        <w:rPr>
          <w:lang w:val="en-US"/>
        </w:rPr>
        <w:t xml:space="preserve">N </w:t>
      </w:r>
      <w:r w:rsidR="00D00F16">
        <w:t>ред</w:t>
      </w:r>
      <w:r w:rsidR="00C50DF9">
        <w:t>а</w:t>
      </w:r>
      <w:r w:rsidR="00D00F16">
        <w:t xml:space="preserve">, </w:t>
      </w:r>
      <w:r w:rsidR="00C50DF9">
        <w:t>като</w:t>
      </w:r>
      <w:r w:rsidR="00D00F16">
        <w:t xml:space="preserve"> на </w:t>
      </w:r>
      <w:proofErr w:type="spellStart"/>
      <w:r w:rsidR="00D00F16">
        <w:rPr>
          <w:lang w:val="en-US"/>
        </w:rPr>
        <w:t>i</w:t>
      </w:r>
      <w:proofErr w:type="spellEnd"/>
      <w:r w:rsidR="00D00F16">
        <w:rPr>
          <w:lang w:val="en-US"/>
        </w:rPr>
        <w:t>-</w:t>
      </w:r>
      <w:r w:rsidR="00D00F16">
        <w:t>тия ре</w:t>
      </w:r>
      <w:r w:rsidR="00C50DF9">
        <w:t xml:space="preserve">д запишете търсената максимална дебелина за </w:t>
      </w:r>
      <w:proofErr w:type="spellStart"/>
      <w:r w:rsidR="00C50DF9">
        <w:rPr>
          <w:lang w:val="en-US"/>
        </w:rPr>
        <w:t>i</w:t>
      </w:r>
      <w:proofErr w:type="spellEnd"/>
      <w:r w:rsidR="00C50DF9">
        <w:rPr>
          <w:lang w:val="en-US"/>
        </w:rPr>
        <w:t>-</w:t>
      </w:r>
      <w:r w:rsidR="00C50DF9">
        <w:t xml:space="preserve">тото късче от входа. Ако изваждането на поредното късче е невъзможно, изведете 0; ако пръчката е с неограничени размери, изведете </w:t>
      </w:r>
      <w:r w:rsidR="00C50DF9">
        <w:rPr>
          <w:lang w:val="en-US"/>
        </w:rPr>
        <w:t>“</w:t>
      </w:r>
      <w:proofErr w:type="spellStart"/>
      <w:r w:rsidR="00C50DF9">
        <w:rPr>
          <w:lang w:val="en-US"/>
        </w:rPr>
        <w:t>inf</w:t>
      </w:r>
      <w:proofErr w:type="spellEnd"/>
      <w:r w:rsidR="00C50DF9">
        <w:rPr>
          <w:lang w:val="en-US"/>
        </w:rPr>
        <w:t>”</w:t>
      </w:r>
      <w:r w:rsidR="00C50DF9">
        <w:t xml:space="preserve"> без кавичките.</w:t>
      </w:r>
    </w:p>
    <w:p w:rsidR="00434506" w:rsidRDefault="00434506">
      <w:pPr>
        <w:spacing w:before="60" w:after="60"/>
        <w:ind w:firstLine="426"/>
        <w:jc w:val="both"/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434506" w:rsidRDefault="004F5C85" w:rsidP="008E0E79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1</w:t>
      </w:r>
      <w:r w:rsidR="00C428E1">
        <w:rPr>
          <w:rFonts w:ascii="Courier New" w:eastAsia="Courier New" w:hAnsi="Courier New" w:cs="Courier New"/>
        </w:rPr>
        <w:t xml:space="preserve"> ≤</w:t>
      </w:r>
      <w:r w:rsidR="0007168F">
        <w:rPr>
          <w:rFonts w:ascii="Courier New" w:eastAsia="Courier New" w:hAnsi="Courier New" w:cs="Courier New"/>
        </w:rPr>
        <w:t xml:space="preserve"> </w:t>
      </w:r>
      <w:r w:rsidR="0007168F" w:rsidRPr="0007168F">
        <w:rPr>
          <w:rFonts w:ascii="Courier New" w:eastAsia="Courier New" w:hAnsi="Courier New" w:cs="Courier New"/>
          <w:i/>
        </w:rPr>
        <w:t>N</w:t>
      </w:r>
      <w:r w:rsidR="00C428E1">
        <w:rPr>
          <w:rFonts w:ascii="Courier New" w:eastAsia="Courier New" w:hAnsi="Courier New" w:cs="Courier New"/>
        </w:rPr>
        <w:t xml:space="preserve"> ≤</w:t>
      </w:r>
      <w:r w:rsidR="0021711E">
        <w:rPr>
          <w:rFonts w:ascii="Courier New" w:eastAsia="Courier New" w:hAnsi="Courier New" w:cs="Courier New"/>
          <w:lang w:val="en-US"/>
        </w:rPr>
        <w:t xml:space="preserve"> 10</w:t>
      </w:r>
      <w:r w:rsidR="0021711E">
        <w:rPr>
          <w:rFonts w:ascii="Courier New" w:eastAsia="Courier New" w:hAnsi="Courier New" w:cs="Courier New"/>
          <w:vertAlign w:val="superscript"/>
          <w:lang w:val="en-US"/>
        </w:rPr>
        <w:t>5</w:t>
      </w:r>
    </w:p>
    <w:p w:rsidR="00C50DF9" w:rsidRDefault="00C50DF9" w:rsidP="008E0E79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Координатите са цели положителни числа, не по-големи от 10</w:t>
      </w:r>
      <w:r>
        <w:rPr>
          <w:rFonts w:ascii="Courier New" w:eastAsia="Courier New" w:hAnsi="Courier New" w:cs="Courier New"/>
          <w:vertAlign w:val="superscript"/>
        </w:rPr>
        <w:t>5</w:t>
      </w:r>
    </w:p>
    <w:p w:rsidR="00C50DF9" w:rsidRPr="00C50DF9" w:rsidRDefault="00C50DF9" w:rsidP="008E0E79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Температурите са цели положителни числа, не по-големи от 10</w:t>
      </w:r>
      <w:r>
        <w:rPr>
          <w:rFonts w:ascii="Courier New" w:eastAsia="Courier New" w:hAnsi="Courier New" w:cs="Courier New"/>
          <w:vertAlign w:val="superscript"/>
        </w:rPr>
        <w:t>6</w:t>
      </w:r>
    </w:p>
    <w:p w:rsidR="00B8712F" w:rsidRDefault="00D0126D" w:rsidP="008E0E79">
      <w:pPr>
        <w:spacing w:line="288" w:lineRule="auto"/>
        <w:ind w:firstLine="426"/>
        <w:jc w:val="both"/>
        <w:rPr>
          <w:rFonts w:cs="Calibri"/>
        </w:rPr>
      </w:pPr>
      <w:r>
        <w:rPr>
          <w:b/>
          <w:sz w:val="24"/>
          <w:szCs w:val="24"/>
        </w:rPr>
        <w:lastRenderedPageBreak/>
        <w:t>Ограничение за време:</w:t>
      </w:r>
      <w:r w:rsidR="00EC0118">
        <w:rPr>
          <w:b/>
          <w:sz w:val="24"/>
          <w:szCs w:val="24"/>
        </w:rPr>
        <w:t xml:space="preserve"> </w:t>
      </w:r>
      <w:r w:rsidR="00E46485">
        <w:rPr>
          <w:b/>
          <w:sz w:val="24"/>
          <w:szCs w:val="24"/>
          <w:lang w:val="en-US"/>
        </w:rPr>
        <w:t xml:space="preserve">1 </w:t>
      </w:r>
      <w:r w:rsidR="00864A5E">
        <w:rPr>
          <w:b/>
          <w:sz w:val="24"/>
          <w:szCs w:val="24"/>
        </w:rPr>
        <w:t>сек</w:t>
      </w:r>
    </w:p>
    <w:p w:rsidR="004E0C96" w:rsidRDefault="00B8712F" w:rsidP="00301EC0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Ограничение за памет: </w:t>
      </w:r>
      <w:r w:rsidR="00E46485">
        <w:rPr>
          <w:b/>
          <w:sz w:val="24"/>
          <w:szCs w:val="24"/>
          <w:lang w:val="en-US"/>
        </w:rPr>
        <w:t xml:space="preserve">256 </w:t>
      </w:r>
      <w:r>
        <w:rPr>
          <w:b/>
          <w:sz w:val="24"/>
          <w:szCs w:val="24"/>
        </w:rPr>
        <w:t>MB</w:t>
      </w:r>
    </w:p>
    <w:p w:rsidR="00C50DF9" w:rsidRPr="00301EC0" w:rsidRDefault="00C50DF9" w:rsidP="00301EC0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</w:rPr>
      </w:pPr>
    </w:p>
    <w:p w:rsidR="00434506" w:rsidRPr="00B51589" w:rsidRDefault="00B5158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t>Примерен тест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34506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B523F4" w:rsidP="008A6C75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8A6C75">
              <w:rPr>
                <w:rFonts w:ascii="Courier New" w:eastAsia="Courier New" w:hAnsi="Courier New" w:cs="Courier New"/>
                <w:b/>
                <w:lang w:val="en-US"/>
              </w:rPr>
              <w:t>magnet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B523F4" w:rsidP="008A6C75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8A6C75">
              <w:rPr>
                <w:rFonts w:ascii="Courier New" w:eastAsia="Courier New" w:hAnsi="Courier New" w:cs="Courier New"/>
                <w:b/>
                <w:lang w:val="en-US"/>
              </w:rPr>
              <w:t>magnet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434506">
        <w:tc>
          <w:tcPr>
            <w:tcW w:w="4514" w:type="dxa"/>
            <w:tcMar>
              <w:left w:w="0" w:type="dxa"/>
              <w:right w:w="0" w:type="dxa"/>
            </w:tcMar>
          </w:tcPr>
          <w:p w:rsidR="00C50DF9" w:rsidRPr="00C50DF9" w:rsidRDefault="00C50DF9" w:rsidP="00C50DF9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C50DF9">
              <w:rPr>
                <w:rFonts w:ascii="Courier New" w:eastAsia="Courier New" w:hAnsi="Courier New" w:cs="Courier New"/>
              </w:rPr>
              <w:t>7</w:t>
            </w:r>
          </w:p>
          <w:p w:rsidR="00C50DF9" w:rsidRPr="00C50DF9" w:rsidRDefault="00C50DF9" w:rsidP="00C50DF9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C50DF9">
              <w:rPr>
                <w:rFonts w:ascii="Courier New" w:eastAsia="Courier New" w:hAnsi="Courier New" w:cs="Courier New"/>
              </w:rPr>
              <w:t>3 4 20</w:t>
            </w:r>
          </w:p>
          <w:p w:rsidR="00C50DF9" w:rsidRPr="00C50DF9" w:rsidRDefault="00C50DF9" w:rsidP="00C50DF9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C50DF9">
              <w:rPr>
                <w:rFonts w:ascii="Courier New" w:eastAsia="Courier New" w:hAnsi="Courier New" w:cs="Courier New"/>
              </w:rPr>
              <w:t>4 3 10</w:t>
            </w:r>
          </w:p>
          <w:p w:rsidR="00C50DF9" w:rsidRPr="00C50DF9" w:rsidRDefault="00C50DF9" w:rsidP="00C50DF9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C50DF9">
              <w:rPr>
                <w:rFonts w:ascii="Courier New" w:eastAsia="Courier New" w:hAnsi="Courier New" w:cs="Courier New"/>
              </w:rPr>
              <w:t>2 6 20</w:t>
            </w:r>
          </w:p>
          <w:p w:rsidR="00C50DF9" w:rsidRPr="00C50DF9" w:rsidRDefault="00C50DF9" w:rsidP="00C50DF9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C50DF9">
              <w:rPr>
                <w:rFonts w:ascii="Courier New" w:eastAsia="Courier New" w:hAnsi="Courier New" w:cs="Courier New"/>
              </w:rPr>
              <w:t>5 6 200</w:t>
            </w:r>
          </w:p>
          <w:p w:rsidR="00C50DF9" w:rsidRPr="00C50DF9" w:rsidRDefault="00C50DF9" w:rsidP="00C50DF9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C50DF9">
              <w:rPr>
                <w:rFonts w:ascii="Courier New" w:eastAsia="Courier New" w:hAnsi="Courier New" w:cs="Courier New"/>
              </w:rPr>
              <w:t xml:space="preserve">5 1 </w:t>
            </w:r>
            <w:proofErr w:type="spellStart"/>
            <w:r w:rsidRPr="00C50DF9">
              <w:rPr>
                <w:rFonts w:ascii="Courier New" w:eastAsia="Courier New" w:hAnsi="Courier New" w:cs="Courier New"/>
              </w:rPr>
              <w:t>1</w:t>
            </w:r>
            <w:proofErr w:type="spellEnd"/>
          </w:p>
          <w:p w:rsidR="00C50DF9" w:rsidRPr="00C50DF9" w:rsidRDefault="00C50DF9" w:rsidP="00C50DF9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C50DF9">
              <w:rPr>
                <w:rFonts w:ascii="Courier New" w:eastAsia="Courier New" w:hAnsi="Courier New" w:cs="Courier New"/>
              </w:rPr>
              <w:t>1 3 100</w:t>
            </w:r>
          </w:p>
          <w:p w:rsidR="00530A54" w:rsidRPr="00023113" w:rsidRDefault="00C50DF9" w:rsidP="00C50DF9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C50DF9">
              <w:rPr>
                <w:rFonts w:ascii="Courier New" w:eastAsia="Courier New" w:hAnsi="Courier New" w:cs="Courier New"/>
              </w:rPr>
              <w:t>1 6 30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8A6C75" w:rsidRDefault="00C50DF9" w:rsidP="008A6C75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3</w:t>
            </w:r>
          </w:p>
          <w:p w:rsidR="00C50DF9" w:rsidRDefault="00C50DF9" w:rsidP="008A6C75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</w:t>
            </w:r>
          </w:p>
          <w:p w:rsidR="00C50DF9" w:rsidRDefault="00C50DF9" w:rsidP="008A6C75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inf</w:t>
            </w:r>
            <w:proofErr w:type="spellEnd"/>
          </w:p>
          <w:p w:rsidR="00C50DF9" w:rsidRDefault="00C50DF9" w:rsidP="008A6C75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inf</w:t>
            </w:r>
            <w:proofErr w:type="spellEnd"/>
          </w:p>
          <w:p w:rsidR="00C50DF9" w:rsidRDefault="00C50DF9" w:rsidP="008A6C75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0</w:t>
            </w:r>
          </w:p>
          <w:p w:rsidR="00C50DF9" w:rsidRDefault="00C50DF9" w:rsidP="008A6C75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inf</w:t>
            </w:r>
            <w:proofErr w:type="spellEnd"/>
          </w:p>
          <w:p w:rsidR="00C50DF9" w:rsidRPr="00C50DF9" w:rsidRDefault="00C50DF9" w:rsidP="008A6C75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inf</w:t>
            </w:r>
            <w:proofErr w:type="spellEnd"/>
          </w:p>
          <w:p w:rsidR="00530A54" w:rsidRPr="00023113" w:rsidRDefault="00530A54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</w:p>
        </w:tc>
      </w:tr>
    </w:tbl>
    <w:p w:rsidR="008E0E79" w:rsidRPr="00301EC0" w:rsidRDefault="008E0E79" w:rsidP="00C428E1">
      <w:pPr>
        <w:spacing w:after="40"/>
        <w:jc w:val="both"/>
      </w:pPr>
    </w:p>
    <w:sectPr w:rsidR="008E0E79" w:rsidRPr="00301EC0" w:rsidSect="004E0C96">
      <w:headerReference w:type="default" r:id="rId8"/>
      <w:pgSz w:w="11909" w:h="16834" w:code="9"/>
      <w:pgMar w:top="1440" w:right="1440" w:bottom="851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E6" w:rsidRDefault="005148E6">
      <w:pPr>
        <w:spacing w:line="240" w:lineRule="auto"/>
      </w:pPr>
      <w:r>
        <w:separator/>
      </w:r>
    </w:p>
  </w:endnote>
  <w:endnote w:type="continuationSeparator" w:id="0">
    <w:p w:rsidR="005148E6" w:rsidRDefault="00514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E6" w:rsidRDefault="005148E6">
      <w:pPr>
        <w:spacing w:line="240" w:lineRule="auto"/>
      </w:pPr>
      <w:r>
        <w:separator/>
      </w:r>
    </w:p>
  </w:footnote>
  <w:footnote w:type="continuationSeparator" w:id="0">
    <w:p w:rsidR="005148E6" w:rsidRDefault="005148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434506"/>
  <w:p w:rsidR="00434506" w:rsidRDefault="00434506"/>
  <w:tbl>
    <w:tblPr>
      <w:tblStyle w:val="a0"/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5F3456" w:rsidRDefault="005F3456">
          <w:pPr>
            <w:pStyle w:val="Title"/>
            <w:contextualSpacing w:val="0"/>
            <w:rPr>
              <w:sz w:val="48"/>
              <w:szCs w:val="48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48"/>
              <w:szCs w:val="48"/>
            </w:rPr>
            <w:t>Магнит</w:t>
          </w:r>
        </w:p>
        <w:p w:rsidR="00434506" w:rsidRDefault="00B25C3E" w:rsidP="0067680D">
          <w:pPr>
            <w:spacing w:line="240" w:lineRule="auto"/>
          </w:pPr>
          <w:r>
            <w:t xml:space="preserve">СЗЕОН 6 – </w:t>
          </w:r>
          <w:r w:rsidR="00D04C1A">
            <w:t>ШЕСТИ</w:t>
          </w:r>
          <w:r w:rsidR="00F75C66">
            <w:t xml:space="preserve"> </w:t>
          </w:r>
          <w:r w:rsidR="00697DA7">
            <w:t xml:space="preserve">РУНД – </w:t>
          </w:r>
          <w:r w:rsidR="005F3456">
            <w:t>250</w:t>
          </w:r>
          <w:r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B523F4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FA1EAAA" wp14:editId="21B43023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Pr="004E0C96" w:rsidRDefault="00434506">
    <w:pPr>
      <w:spacing w:line="240" w:lineRule="auto"/>
      <w:rPr>
        <w:lang w:val="en-US"/>
      </w:rPr>
    </w:pPr>
  </w:p>
  <w:p w:rsidR="00434506" w:rsidRDefault="00434506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1938"/>
    <w:multiLevelType w:val="hybridMultilevel"/>
    <w:tmpl w:val="610EF0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5B03"/>
    <w:multiLevelType w:val="hybridMultilevel"/>
    <w:tmpl w:val="9AECF458"/>
    <w:lvl w:ilvl="0" w:tplc="91807F5E">
      <w:numFmt w:val="bullet"/>
      <w:lvlText w:val="-"/>
      <w:lvlJc w:val="left"/>
      <w:pPr>
        <w:ind w:left="157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3BC52787"/>
    <w:multiLevelType w:val="hybridMultilevel"/>
    <w:tmpl w:val="937205E4"/>
    <w:lvl w:ilvl="0" w:tplc="7BECAD5E"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429628B"/>
    <w:multiLevelType w:val="hybridMultilevel"/>
    <w:tmpl w:val="5C581E4E"/>
    <w:lvl w:ilvl="0" w:tplc="91807F5E">
      <w:numFmt w:val="bullet"/>
      <w:lvlText w:val="-"/>
      <w:lvlJc w:val="left"/>
      <w:pPr>
        <w:ind w:left="121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7935BBC"/>
    <w:multiLevelType w:val="hybridMultilevel"/>
    <w:tmpl w:val="EEDAAAC0"/>
    <w:lvl w:ilvl="0" w:tplc="047A18A6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FC361AD"/>
    <w:multiLevelType w:val="hybridMultilevel"/>
    <w:tmpl w:val="C9CAE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51110"/>
    <w:multiLevelType w:val="hybridMultilevel"/>
    <w:tmpl w:val="BAFCDC30"/>
    <w:lvl w:ilvl="0" w:tplc="91807F5E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4506"/>
    <w:rsid w:val="0001438D"/>
    <w:rsid w:val="000154AC"/>
    <w:rsid w:val="00023113"/>
    <w:rsid w:val="000364DA"/>
    <w:rsid w:val="00042883"/>
    <w:rsid w:val="0007018E"/>
    <w:rsid w:val="0007168F"/>
    <w:rsid w:val="000B02A6"/>
    <w:rsid w:val="00116BFE"/>
    <w:rsid w:val="0013648F"/>
    <w:rsid w:val="00147D80"/>
    <w:rsid w:val="00155868"/>
    <w:rsid w:val="00155D37"/>
    <w:rsid w:val="00162814"/>
    <w:rsid w:val="001653CC"/>
    <w:rsid w:val="00197316"/>
    <w:rsid w:val="001F7564"/>
    <w:rsid w:val="0021711E"/>
    <w:rsid w:val="00231BF6"/>
    <w:rsid w:val="00261DE6"/>
    <w:rsid w:val="002714A6"/>
    <w:rsid w:val="0027203E"/>
    <w:rsid w:val="00274AF4"/>
    <w:rsid w:val="0027579B"/>
    <w:rsid w:val="00286D9D"/>
    <w:rsid w:val="00294950"/>
    <w:rsid w:val="002A29DC"/>
    <w:rsid w:val="002C2BB7"/>
    <w:rsid w:val="002F584B"/>
    <w:rsid w:val="002F5C75"/>
    <w:rsid w:val="00301EC0"/>
    <w:rsid w:val="003A745D"/>
    <w:rsid w:val="003E7010"/>
    <w:rsid w:val="003E7178"/>
    <w:rsid w:val="003F4CE3"/>
    <w:rsid w:val="00434506"/>
    <w:rsid w:val="00457849"/>
    <w:rsid w:val="004A4984"/>
    <w:rsid w:val="004A583C"/>
    <w:rsid w:val="004B30E9"/>
    <w:rsid w:val="004E0C96"/>
    <w:rsid w:val="004F1566"/>
    <w:rsid w:val="004F5C85"/>
    <w:rsid w:val="00504F4C"/>
    <w:rsid w:val="005148E6"/>
    <w:rsid w:val="0052008B"/>
    <w:rsid w:val="0052541E"/>
    <w:rsid w:val="00530A54"/>
    <w:rsid w:val="00566784"/>
    <w:rsid w:val="00573BEE"/>
    <w:rsid w:val="005913BF"/>
    <w:rsid w:val="005B27A8"/>
    <w:rsid w:val="005E3A89"/>
    <w:rsid w:val="005E5B68"/>
    <w:rsid w:val="005F3456"/>
    <w:rsid w:val="00604A28"/>
    <w:rsid w:val="006137F0"/>
    <w:rsid w:val="00642220"/>
    <w:rsid w:val="006474D8"/>
    <w:rsid w:val="006529A4"/>
    <w:rsid w:val="006629E4"/>
    <w:rsid w:val="0067680D"/>
    <w:rsid w:val="0068160A"/>
    <w:rsid w:val="00697DA7"/>
    <w:rsid w:val="006A3221"/>
    <w:rsid w:val="006A3821"/>
    <w:rsid w:val="006A40C6"/>
    <w:rsid w:val="006A771D"/>
    <w:rsid w:val="006E029F"/>
    <w:rsid w:val="007171FD"/>
    <w:rsid w:val="00762BB0"/>
    <w:rsid w:val="00767F15"/>
    <w:rsid w:val="00786DBB"/>
    <w:rsid w:val="0079006E"/>
    <w:rsid w:val="007A1150"/>
    <w:rsid w:val="007A1602"/>
    <w:rsid w:val="007A4234"/>
    <w:rsid w:val="007A4A72"/>
    <w:rsid w:val="007B510A"/>
    <w:rsid w:val="007C64C6"/>
    <w:rsid w:val="007F71EB"/>
    <w:rsid w:val="00826A09"/>
    <w:rsid w:val="00830CFE"/>
    <w:rsid w:val="00864A5E"/>
    <w:rsid w:val="00866722"/>
    <w:rsid w:val="0087671B"/>
    <w:rsid w:val="0087679F"/>
    <w:rsid w:val="00877EB5"/>
    <w:rsid w:val="00892ED7"/>
    <w:rsid w:val="008A2332"/>
    <w:rsid w:val="008A6C75"/>
    <w:rsid w:val="008B40A2"/>
    <w:rsid w:val="008C1187"/>
    <w:rsid w:val="008E0E79"/>
    <w:rsid w:val="00923859"/>
    <w:rsid w:val="00935F2A"/>
    <w:rsid w:val="0094211D"/>
    <w:rsid w:val="00990277"/>
    <w:rsid w:val="009B0B2F"/>
    <w:rsid w:val="009C45CF"/>
    <w:rsid w:val="009D6765"/>
    <w:rsid w:val="00A17724"/>
    <w:rsid w:val="00A209D1"/>
    <w:rsid w:val="00A66BA1"/>
    <w:rsid w:val="00A87C22"/>
    <w:rsid w:val="00AC11F7"/>
    <w:rsid w:val="00AC54B4"/>
    <w:rsid w:val="00B12264"/>
    <w:rsid w:val="00B25C3E"/>
    <w:rsid w:val="00B3623B"/>
    <w:rsid w:val="00B47604"/>
    <w:rsid w:val="00B51589"/>
    <w:rsid w:val="00B523F4"/>
    <w:rsid w:val="00B8712F"/>
    <w:rsid w:val="00B9478E"/>
    <w:rsid w:val="00BC0109"/>
    <w:rsid w:val="00BD5E8C"/>
    <w:rsid w:val="00C428E1"/>
    <w:rsid w:val="00C47389"/>
    <w:rsid w:val="00C50DF9"/>
    <w:rsid w:val="00C52BEB"/>
    <w:rsid w:val="00C532D1"/>
    <w:rsid w:val="00C555FF"/>
    <w:rsid w:val="00C669BE"/>
    <w:rsid w:val="00CA1034"/>
    <w:rsid w:val="00CD432B"/>
    <w:rsid w:val="00CF28C4"/>
    <w:rsid w:val="00D00F16"/>
    <w:rsid w:val="00D0126D"/>
    <w:rsid w:val="00D04C1A"/>
    <w:rsid w:val="00D305D8"/>
    <w:rsid w:val="00D5016C"/>
    <w:rsid w:val="00D64EFA"/>
    <w:rsid w:val="00D706B0"/>
    <w:rsid w:val="00D749F0"/>
    <w:rsid w:val="00D8405B"/>
    <w:rsid w:val="00DB11BA"/>
    <w:rsid w:val="00DB1FC0"/>
    <w:rsid w:val="00DC726A"/>
    <w:rsid w:val="00DD57C8"/>
    <w:rsid w:val="00DF166A"/>
    <w:rsid w:val="00E018E9"/>
    <w:rsid w:val="00E310F4"/>
    <w:rsid w:val="00E46485"/>
    <w:rsid w:val="00E475A7"/>
    <w:rsid w:val="00E81FF5"/>
    <w:rsid w:val="00E968A0"/>
    <w:rsid w:val="00EA44E5"/>
    <w:rsid w:val="00EB2033"/>
    <w:rsid w:val="00EC0118"/>
    <w:rsid w:val="00EC3951"/>
    <w:rsid w:val="00ED1583"/>
    <w:rsid w:val="00ED6BFA"/>
    <w:rsid w:val="00EF396C"/>
    <w:rsid w:val="00F341D4"/>
    <w:rsid w:val="00F75C66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C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C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D. Chernev</cp:lastModifiedBy>
  <cp:revision>120</cp:revision>
  <dcterms:created xsi:type="dcterms:W3CDTF">2016-11-02T16:31:00Z</dcterms:created>
  <dcterms:modified xsi:type="dcterms:W3CDTF">2017-04-07T14:43:00Z</dcterms:modified>
</cp:coreProperties>
</file>