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6766" w14:textId="77777777" w:rsidR="00FB63AB" w:rsidRDefault="00FB63AB" w:rsidP="006234CB">
      <w:pPr>
        <w:pStyle w:val="Standard"/>
        <w:spacing w:before="60" w:after="60"/>
        <w:ind w:firstLine="426"/>
        <w:jc w:val="both"/>
      </w:pPr>
      <w:r>
        <w:t xml:space="preserve">Един низ от букви наричаме </w:t>
      </w:r>
      <w:r>
        <w:rPr>
          <w:b/>
        </w:rPr>
        <w:t>K</w:t>
      </w:r>
      <w:r>
        <w:t xml:space="preserve">-симетричен, ако може да бъде представен като </w:t>
      </w:r>
      <w:r>
        <w:rPr>
          <w:b/>
          <w:lang w:val="en-US"/>
        </w:rPr>
        <w:t>K</w:t>
      </w:r>
      <w:r w:rsidRPr="00FB63AB">
        <w:rPr>
          <w:b/>
        </w:rPr>
        <w:t xml:space="preserve"> </w:t>
      </w:r>
      <w:r>
        <w:t xml:space="preserve">слепени копия на някакъв низ. Например низът </w:t>
      </w:r>
      <w:r w:rsidRPr="00B85047">
        <w:rPr>
          <w:rFonts w:ascii="Courier New" w:hAnsi="Courier New" w:cs="Courier New"/>
        </w:rPr>
        <w:t>"abababa</w:t>
      </w:r>
      <w:r w:rsidRPr="00B85047">
        <w:rPr>
          <w:rFonts w:ascii="Courier New" w:hAnsi="Courier New" w:cs="Courier New"/>
          <w:lang w:val="en-US"/>
        </w:rPr>
        <w:t>b</w:t>
      </w:r>
      <w:r w:rsidRPr="00B85047">
        <w:rPr>
          <w:rFonts w:ascii="Courier New" w:hAnsi="Courier New" w:cs="Courier New"/>
        </w:rPr>
        <w:t>"</w:t>
      </w:r>
      <w:r>
        <w:t xml:space="preserve"> е едновременно</w:t>
      </w:r>
      <w:r w:rsidR="00B85047">
        <w:br/>
      </w:r>
      <w:r w:rsidR="00B85047">
        <w:rPr>
          <w:b/>
        </w:rPr>
        <w:t>1</w:t>
      </w:r>
      <w:r w:rsidR="00B85047">
        <w:t xml:space="preserve">-симетричен </w:t>
      </w:r>
      <w:r w:rsidR="00B85047" w:rsidRPr="00FB63AB">
        <w:t>(</w:t>
      </w:r>
      <w:r w:rsidR="00B85047">
        <w:t>1×</w:t>
      </w:r>
      <w:r w:rsidR="00B85047">
        <w:rPr>
          <w:rFonts w:ascii="Courier New" w:hAnsi="Courier New" w:cs="Courier New"/>
        </w:rPr>
        <w:t>"ab</w:t>
      </w:r>
      <w:r w:rsidR="00B85047">
        <w:rPr>
          <w:rFonts w:ascii="Courier New" w:hAnsi="Courier New" w:cs="Courier New"/>
          <w:lang w:val="en-US"/>
        </w:rPr>
        <w:t>ababab</w:t>
      </w:r>
      <w:r w:rsidR="00B85047" w:rsidRPr="00B85047">
        <w:rPr>
          <w:rFonts w:ascii="Courier New" w:hAnsi="Courier New" w:cs="Courier New"/>
        </w:rPr>
        <w:t>"</w:t>
      </w:r>
      <w:r w:rsidR="00B85047" w:rsidRPr="00FB63AB">
        <w:t>)</w:t>
      </w:r>
      <w:r w:rsidR="00B85047" w:rsidRPr="00B85047">
        <w:t xml:space="preserve">, </w:t>
      </w:r>
      <w:r w:rsidRPr="00FB63AB">
        <w:rPr>
          <w:b/>
        </w:rPr>
        <w:t>2</w:t>
      </w:r>
      <w:r>
        <w:t>-симетричен</w:t>
      </w:r>
      <w:r w:rsidRPr="00FB63AB">
        <w:t xml:space="preserve"> (</w:t>
      </w:r>
      <w:r w:rsidR="00B85047">
        <w:t>2</w:t>
      </w:r>
      <w:r>
        <w:t>×</w:t>
      </w:r>
      <w:r w:rsidR="00B85047">
        <w:rPr>
          <w:rFonts w:ascii="Courier New" w:hAnsi="Courier New" w:cs="Courier New"/>
        </w:rPr>
        <w:t>"ab</w:t>
      </w:r>
      <w:r w:rsidR="00B85047">
        <w:rPr>
          <w:rFonts w:ascii="Courier New" w:hAnsi="Courier New" w:cs="Courier New"/>
          <w:lang w:val="en-US"/>
        </w:rPr>
        <w:t>ab</w:t>
      </w:r>
      <w:r w:rsidR="00B85047" w:rsidRPr="00B85047">
        <w:rPr>
          <w:rFonts w:ascii="Courier New" w:hAnsi="Courier New" w:cs="Courier New"/>
        </w:rPr>
        <w:t>"</w:t>
      </w:r>
      <w:r w:rsidRPr="00FB63AB">
        <w:t>)</w:t>
      </w:r>
      <w:r>
        <w:t xml:space="preserve"> и </w:t>
      </w:r>
      <w:r w:rsidRPr="00FB63AB">
        <w:rPr>
          <w:b/>
        </w:rPr>
        <w:t>4</w:t>
      </w:r>
      <w:r>
        <w:t>-симетричен</w:t>
      </w:r>
      <w:r w:rsidRPr="00FB63AB">
        <w:t xml:space="preserve"> (</w:t>
      </w:r>
      <w:r w:rsidR="00B85047">
        <w:t>4</w:t>
      </w:r>
      <w:r w:rsidRPr="00FB63AB">
        <w:t>×</w:t>
      </w:r>
      <w:r w:rsidR="00B85047">
        <w:rPr>
          <w:rFonts w:ascii="Courier New" w:hAnsi="Courier New" w:cs="Courier New"/>
        </w:rPr>
        <w:t>"ab</w:t>
      </w:r>
      <w:r w:rsidR="00B85047" w:rsidRPr="00B85047">
        <w:rPr>
          <w:rFonts w:ascii="Courier New" w:hAnsi="Courier New" w:cs="Courier New"/>
        </w:rPr>
        <w:t>"</w:t>
      </w:r>
      <w:r w:rsidRPr="00FB63AB">
        <w:t>)</w:t>
      </w:r>
      <w:r>
        <w:t xml:space="preserve">, но не е </w:t>
      </w:r>
      <w:r w:rsidR="00B85047">
        <w:rPr>
          <w:b/>
        </w:rPr>
        <w:t>3</w:t>
      </w:r>
      <w:r>
        <w:t xml:space="preserve">-симетричен или </w:t>
      </w:r>
      <w:r w:rsidR="00B85047">
        <w:rPr>
          <w:b/>
        </w:rPr>
        <w:t>6</w:t>
      </w:r>
      <w:r>
        <w:t>-сим</w:t>
      </w:r>
      <w:r w:rsidR="00A32614">
        <w:t>е</w:t>
      </w:r>
      <w:r>
        <w:t>тричен.</w:t>
      </w:r>
      <w:r w:rsidR="00B85047">
        <w:t xml:space="preserve"> Очевидно всеки низ е </w:t>
      </w:r>
      <w:r w:rsidR="00B85047">
        <w:rPr>
          <w:b/>
        </w:rPr>
        <w:t>1</w:t>
      </w:r>
      <w:r w:rsidR="00B85047">
        <w:t>-симетричен.</w:t>
      </w:r>
    </w:p>
    <w:p w14:paraId="36BCB1A3" w14:textId="77777777" w:rsidR="00FB63AB" w:rsidRDefault="00FB63AB" w:rsidP="00FB63AB">
      <w:pPr>
        <w:pStyle w:val="Standard"/>
        <w:spacing w:before="60" w:after="60"/>
        <w:ind w:firstLine="426"/>
        <w:jc w:val="both"/>
      </w:pPr>
      <w:r>
        <w:t xml:space="preserve">Даден е низ </w:t>
      </w:r>
      <w:r w:rsidRPr="00FB63AB">
        <w:rPr>
          <w:b/>
        </w:rPr>
        <w:t>S</w:t>
      </w:r>
      <w:r>
        <w:t xml:space="preserve">, състоящ се от малки </w:t>
      </w:r>
      <w:r w:rsidR="00B85047">
        <w:t xml:space="preserve">латински </w:t>
      </w:r>
      <w:r>
        <w:t xml:space="preserve">букви и </w:t>
      </w:r>
      <w:r w:rsidR="00B85047">
        <w:t xml:space="preserve">естествено </w:t>
      </w:r>
      <w:r>
        <w:t xml:space="preserve">число </w:t>
      </w:r>
      <w:r>
        <w:rPr>
          <w:b/>
        </w:rPr>
        <w:t>K</w:t>
      </w:r>
      <w:r>
        <w:t xml:space="preserve">. Вашата задача е да пренаредите буквите в низа </w:t>
      </w:r>
      <w:r>
        <w:rPr>
          <w:b/>
          <w:sz w:val="24"/>
        </w:rPr>
        <w:t>S</w:t>
      </w:r>
      <w:r>
        <w:t xml:space="preserve"> по так</w:t>
      </w:r>
      <w:r w:rsidR="00B85047">
        <w:t>ъв начин, че полученият низ да стане</w:t>
      </w:r>
      <w:r>
        <w:t xml:space="preserve"> </w:t>
      </w:r>
      <w:r>
        <w:rPr>
          <w:b/>
        </w:rPr>
        <w:t>K</w:t>
      </w:r>
      <w:r w:rsidR="00B85047">
        <w:t>-симетричен</w:t>
      </w:r>
      <w:r>
        <w:t>.</w:t>
      </w:r>
    </w:p>
    <w:p w14:paraId="7FF77E2C" w14:textId="77777777" w:rsidR="00FB63AB" w:rsidRPr="00FB63AB" w:rsidRDefault="00FB63AB" w:rsidP="00FB63AB">
      <w:pPr>
        <w:pStyle w:val="Standard"/>
        <w:spacing w:before="60" w:after="60"/>
        <w:ind w:firstLine="426"/>
        <w:jc w:val="both"/>
      </w:pPr>
    </w:p>
    <w:p w14:paraId="54B05485" w14:textId="77777777" w:rsidR="00FB63AB" w:rsidRDefault="00FB63AB" w:rsidP="00FB63AB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14:paraId="0BA759F2" w14:textId="77777777" w:rsidR="00FB63AB" w:rsidRPr="00B85047" w:rsidRDefault="00B85047" w:rsidP="00FB63AB">
      <w:pPr>
        <w:pStyle w:val="Standard"/>
        <w:spacing w:after="40"/>
        <w:ind w:firstLine="426"/>
        <w:jc w:val="both"/>
        <w:rPr>
          <w:rFonts w:eastAsia="Courier New"/>
        </w:rPr>
      </w:pPr>
      <w:r>
        <w:t>От единствения</w:t>
      </w:r>
      <w:r w:rsidR="00FB63AB">
        <w:t xml:space="preserve"> ред на файла </w:t>
      </w:r>
      <w:r w:rsidRPr="00EC49AA">
        <w:rPr>
          <w:rFonts w:ascii="Consolas" w:eastAsia="Courier New" w:hAnsi="Consolas" w:cs="Courier New"/>
          <w:lang w:val="en-US"/>
        </w:rPr>
        <w:t>kstring</w:t>
      </w:r>
      <w:r w:rsidRPr="00EC49AA">
        <w:rPr>
          <w:rFonts w:ascii="Consolas" w:eastAsia="Courier New" w:hAnsi="Consolas" w:cs="Courier New"/>
        </w:rPr>
        <w:t>.in</w:t>
      </w:r>
      <w:r>
        <w:t xml:space="preserve"> се въвеждат низът </w:t>
      </w:r>
      <w:r>
        <w:rPr>
          <w:b/>
          <w:sz w:val="24"/>
        </w:rPr>
        <w:t>S</w:t>
      </w:r>
      <w:r w:rsidR="00E00554" w:rsidRPr="00E00554">
        <w:rPr>
          <w:sz w:val="24"/>
        </w:rPr>
        <w:t>,</w:t>
      </w:r>
      <w:r w:rsidR="003773BB">
        <w:rPr>
          <w:sz w:val="24"/>
        </w:rPr>
        <w:t xml:space="preserve"> съставен от малки латински букви</w:t>
      </w:r>
      <w:r w:rsidR="00E00554">
        <w:rPr>
          <w:sz w:val="24"/>
        </w:rPr>
        <w:t>,</w:t>
      </w:r>
      <w:r>
        <w:rPr>
          <w:sz w:val="24"/>
        </w:rPr>
        <w:t xml:space="preserve"> и числото </w:t>
      </w:r>
      <w:r>
        <w:rPr>
          <w:b/>
        </w:rPr>
        <w:t>K</w:t>
      </w:r>
      <w:r>
        <w:t>.</w:t>
      </w:r>
    </w:p>
    <w:p w14:paraId="2E325469" w14:textId="77777777" w:rsidR="00FB63AB" w:rsidRPr="00AC6ACD" w:rsidRDefault="00FB63AB" w:rsidP="00FB63AB">
      <w:pPr>
        <w:pStyle w:val="Standard"/>
        <w:spacing w:after="40"/>
        <w:ind w:firstLine="426"/>
        <w:jc w:val="both"/>
        <w:rPr>
          <w:rFonts w:ascii="Courier New" w:eastAsia="Courier New" w:hAnsi="Courier New" w:cs="Courier New"/>
        </w:rPr>
      </w:pPr>
    </w:p>
    <w:p w14:paraId="5BDCFC29" w14:textId="77777777" w:rsidR="00FB63AB" w:rsidRDefault="00FB63AB" w:rsidP="00FB63AB">
      <w:pPr>
        <w:pStyle w:val="Standard"/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14:paraId="47C29DB1" w14:textId="77777777" w:rsidR="00FB63AB" w:rsidRPr="00B85047" w:rsidRDefault="00B85047" w:rsidP="00FB63AB">
      <w:pPr>
        <w:pStyle w:val="Standard"/>
        <w:spacing w:after="40"/>
        <w:ind w:firstLine="426"/>
        <w:jc w:val="both"/>
      </w:pPr>
      <w:r>
        <w:t xml:space="preserve">На един ред на файла </w:t>
      </w:r>
      <w:r w:rsidRPr="00EC49AA">
        <w:rPr>
          <w:rFonts w:ascii="Consolas" w:eastAsia="Courier New" w:hAnsi="Consolas" w:cs="Courier New"/>
          <w:lang w:val="en-US"/>
        </w:rPr>
        <w:t>kstring</w:t>
      </w:r>
      <w:r w:rsidRPr="00EC49AA">
        <w:rPr>
          <w:rFonts w:ascii="Consolas" w:eastAsia="Courier New" w:hAnsi="Consolas" w:cs="Courier New"/>
        </w:rPr>
        <w:t>.out</w:t>
      </w:r>
      <w:r>
        <w:t xml:space="preserve"> изведете пренаредените букви на </w:t>
      </w:r>
      <w:r>
        <w:rPr>
          <w:b/>
          <w:sz w:val="24"/>
        </w:rPr>
        <w:t>S</w:t>
      </w:r>
      <w:r>
        <w:rPr>
          <w:sz w:val="24"/>
        </w:rPr>
        <w:t xml:space="preserve">, така че да образуват </w:t>
      </w:r>
      <w:r>
        <w:rPr>
          <w:b/>
        </w:rPr>
        <w:t>K</w:t>
      </w:r>
      <w:r>
        <w:t xml:space="preserve">-симетричен низ, или </w:t>
      </w:r>
      <w:r w:rsidRPr="00B85047">
        <w:rPr>
          <w:b/>
        </w:rPr>
        <w:t>“-1”</w:t>
      </w:r>
      <w:r w:rsidR="00A32614" w:rsidRPr="00A32614">
        <w:rPr>
          <w:b/>
        </w:rPr>
        <w:t>,</w:t>
      </w:r>
      <w:r>
        <w:t xml:space="preserve"> ако е невъзможно. Ако има няколко решения, изведете кое да е от тях.</w:t>
      </w:r>
    </w:p>
    <w:p w14:paraId="10285F41" w14:textId="5CDE05EB" w:rsidR="00B85047" w:rsidRPr="00340DD1" w:rsidRDefault="00876B71" w:rsidP="00876B71">
      <w:pPr>
        <w:pStyle w:val="Standard"/>
        <w:tabs>
          <w:tab w:val="left" w:pos="3720"/>
        </w:tabs>
        <w:spacing w:after="40"/>
        <w:ind w:firstLine="426"/>
        <w:jc w:val="both"/>
      </w:pPr>
      <w:r>
        <w:tab/>
      </w:r>
    </w:p>
    <w:p w14:paraId="77DAECD1" w14:textId="77777777" w:rsidR="00FB63AB" w:rsidRDefault="00FB63AB" w:rsidP="00FB63AB">
      <w:pPr>
        <w:pStyle w:val="Standard"/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Ограничения</w:t>
      </w:r>
    </w:p>
    <w:p w14:paraId="24BC1493" w14:textId="77777777" w:rsidR="00FB63AB" w:rsidRPr="00A32614" w:rsidRDefault="00FB63AB" w:rsidP="00FB63AB">
      <w:pPr>
        <w:pStyle w:val="Standard"/>
        <w:spacing w:after="40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1≤|S|≤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5E6E0E9D" w14:textId="77777777" w:rsidR="00B85047" w:rsidRPr="00130C5F" w:rsidRDefault="00B85047" w:rsidP="00FB63AB">
      <w:pPr>
        <w:pStyle w:val="Standard"/>
        <w:spacing w:after="40"/>
        <w:ind w:left="426"/>
        <w:jc w:val="both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1≤K≤|S|</m:t>
          </m:r>
        </m:oMath>
      </m:oMathPara>
    </w:p>
    <w:p w14:paraId="3F337441" w14:textId="77777777" w:rsidR="00FB63AB" w:rsidRPr="00B85047" w:rsidRDefault="00FB63AB" w:rsidP="00FB63AB">
      <w:pPr>
        <w:pStyle w:val="Standard"/>
        <w:spacing w:after="40"/>
        <w:jc w:val="both"/>
        <w:rPr>
          <w:i/>
          <w:sz w:val="24"/>
          <w:szCs w:val="24"/>
        </w:rPr>
      </w:pPr>
    </w:p>
    <w:p w14:paraId="33FFA593" w14:textId="77777777" w:rsidR="00FB63AB" w:rsidRDefault="00A70CD4" w:rsidP="00FB63AB">
      <w:pPr>
        <w:pStyle w:val="Standard"/>
        <w:spacing w:line="288" w:lineRule="auto"/>
        <w:ind w:firstLine="426"/>
        <w:jc w:val="both"/>
      </w:pPr>
      <w:r>
        <w:rPr>
          <w:b/>
          <w:sz w:val="24"/>
          <w:szCs w:val="24"/>
        </w:rPr>
        <w:t xml:space="preserve">Ограничение по време: </w:t>
      </w:r>
      <w:r>
        <w:rPr>
          <w:b/>
          <w:sz w:val="24"/>
          <w:szCs w:val="24"/>
          <w:lang w:val="en-US"/>
        </w:rPr>
        <w:t>0.2</w:t>
      </w:r>
      <w:r w:rsidR="00FB63AB" w:rsidRPr="00245744">
        <w:rPr>
          <w:b/>
          <w:sz w:val="24"/>
          <w:szCs w:val="24"/>
        </w:rPr>
        <w:t xml:space="preserve"> </w:t>
      </w:r>
      <w:r w:rsidR="00FB63AB">
        <w:rPr>
          <w:b/>
          <w:sz w:val="24"/>
          <w:szCs w:val="24"/>
        </w:rPr>
        <w:t>sec.</w:t>
      </w:r>
    </w:p>
    <w:p w14:paraId="717FC893" w14:textId="77777777" w:rsidR="00FB63AB" w:rsidRDefault="00FB63AB" w:rsidP="00FB63AB">
      <w:pPr>
        <w:pStyle w:val="Standard"/>
        <w:spacing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по памет: 256 MB.</w:t>
      </w:r>
    </w:p>
    <w:p w14:paraId="4E3E96E1" w14:textId="77777777" w:rsidR="00B85047" w:rsidRDefault="00B85047" w:rsidP="00A70CD4">
      <w:pPr>
        <w:pStyle w:val="Standard"/>
        <w:spacing w:line="240" w:lineRule="auto"/>
        <w:jc w:val="both"/>
      </w:pPr>
    </w:p>
    <w:p w14:paraId="522F09BB" w14:textId="77777777" w:rsidR="00FB63AB" w:rsidRDefault="00A32614" w:rsidP="00A70CD4">
      <w:pPr>
        <w:pStyle w:val="Standard"/>
        <w:spacing w:before="240" w:line="240" w:lineRule="auto"/>
        <w:ind w:firstLine="426"/>
        <w:jc w:val="both"/>
      </w:pPr>
      <w:r>
        <w:rPr>
          <w:b/>
          <w:sz w:val="24"/>
          <w:szCs w:val="24"/>
        </w:rPr>
        <w:t>Примерни</w:t>
      </w:r>
      <w:r w:rsidR="00FB63AB">
        <w:rPr>
          <w:b/>
          <w:sz w:val="24"/>
          <w:szCs w:val="24"/>
        </w:rPr>
        <w:t xml:space="preserve"> тест</w:t>
      </w:r>
      <w:r>
        <w:rPr>
          <w:b/>
          <w:sz w:val="24"/>
          <w:szCs w:val="24"/>
        </w:rPr>
        <w:t>ове</w:t>
      </w:r>
    </w:p>
    <w:p w14:paraId="71953C86" w14:textId="77777777" w:rsidR="00FB63AB" w:rsidRDefault="00FB63AB" w:rsidP="00FB63AB">
      <w:pPr>
        <w:pStyle w:val="Standard"/>
        <w:spacing w:line="240" w:lineRule="auto"/>
        <w:jc w:val="both"/>
        <w:rPr>
          <w:b/>
          <w:sz w:val="24"/>
          <w:szCs w:val="24"/>
        </w:rPr>
      </w:pPr>
    </w:p>
    <w:tbl>
      <w:tblPr>
        <w:tblW w:w="5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880"/>
      </w:tblGrid>
      <w:tr w:rsidR="00B85047" w14:paraId="3F85D39E" w14:textId="77777777" w:rsidTr="00AA6A68">
        <w:trPr>
          <w:trHeight w:val="240"/>
        </w:trPr>
        <w:tc>
          <w:tcPr>
            <w:tcW w:w="2610" w:type="dxa"/>
          </w:tcPr>
          <w:p w14:paraId="053FC89C" w14:textId="77777777" w:rsidR="00B85047" w:rsidRDefault="00B85047" w:rsidP="002131FC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(kstring.in)</w:t>
            </w:r>
          </w:p>
        </w:tc>
        <w:tc>
          <w:tcPr>
            <w:tcW w:w="2880" w:type="dxa"/>
          </w:tcPr>
          <w:p w14:paraId="7AFFB9BF" w14:textId="77777777" w:rsidR="00B85047" w:rsidRDefault="00B85047" w:rsidP="002131FC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9505C8">
              <w:rPr>
                <w:rFonts w:ascii="Courier New" w:eastAsia="Courier New" w:hAnsi="Courier New" w:cs="Courier New"/>
                <w:b/>
                <w:lang w:val="en-US"/>
              </w:rPr>
              <w:t>(kstri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ng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B85047" w14:paraId="20021BB2" w14:textId="77777777" w:rsidTr="00AA6A68">
        <w:trPr>
          <w:trHeight w:val="240"/>
        </w:trPr>
        <w:tc>
          <w:tcPr>
            <w:tcW w:w="2610" w:type="dxa"/>
            <w:vAlign w:val="center"/>
          </w:tcPr>
          <w:p w14:paraId="0C14185D" w14:textId="77777777" w:rsidR="00B85047" w:rsidRPr="00B85047" w:rsidRDefault="00A32614" w:rsidP="00A32614">
            <w:pPr>
              <w:pStyle w:val="Standard"/>
              <w:widowControl w:val="0"/>
              <w:spacing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abacbc 2 </w:t>
            </w:r>
          </w:p>
        </w:tc>
        <w:tc>
          <w:tcPr>
            <w:tcW w:w="2880" w:type="dxa"/>
            <w:vAlign w:val="center"/>
          </w:tcPr>
          <w:p w14:paraId="79F75198" w14:textId="77777777" w:rsidR="00B85047" w:rsidRPr="00B85047" w:rsidRDefault="009505C8" w:rsidP="00A3261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  <w:t>a</w:t>
            </w:r>
            <w:r w:rsidR="00A32614"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  <w:t>bcabc</w:t>
            </w:r>
          </w:p>
        </w:tc>
      </w:tr>
    </w:tbl>
    <w:p w14:paraId="0BED4FAA" w14:textId="77777777" w:rsidR="00FB63AB" w:rsidRDefault="00FB63AB" w:rsidP="00FB63AB">
      <w:pPr>
        <w:pStyle w:val="Standard"/>
        <w:spacing w:after="40"/>
        <w:jc w:val="both"/>
      </w:pPr>
    </w:p>
    <w:tbl>
      <w:tblPr>
        <w:tblW w:w="5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880"/>
      </w:tblGrid>
      <w:tr w:rsidR="00A32614" w14:paraId="00AF3F4F" w14:textId="77777777" w:rsidTr="00AA6A68">
        <w:trPr>
          <w:trHeight w:val="240"/>
        </w:trPr>
        <w:tc>
          <w:tcPr>
            <w:tcW w:w="2610" w:type="dxa"/>
          </w:tcPr>
          <w:p w14:paraId="2A15D1A0" w14:textId="77777777" w:rsidR="00A32614" w:rsidRDefault="00A32614" w:rsidP="002131FC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(kstring.in)</w:t>
            </w:r>
          </w:p>
        </w:tc>
        <w:tc>
          <w:tcPr>
            <w:tcW w:w="2880" w:type="dxa"/>
          </w:tcPr>
          <w:p w14:paraId="2217A8B0" w14:textId="77777777" w:rsidR="00A32614" w:rsidRDefault="00A32614" w:rsidP="002131FC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9505C8">
              <w:rPr>
                <w:rFonts w:ascii="Courier New" w:eastAsia="Courier New" w:hAnsi="Courier New" w:cs="Courier New"/>
                <w:b/>
                <w:lang w:val="en-US"/>
              </w:rPr>
              <w:t>(kstri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ng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A32614" w:rsidRPr="00B85047" w14:paraId="632BB142" w14:textId="77777777" w:rsidTr="00AA6A68">
        <w:trPr>
          <w:trHeight w:val="240"/>
        </w:trPr>
        <w:tc>
          <w:tcPr>
            <w:tcW w:w="2610" w:type="dxa"/>
            <w:vAlign w:val="center"/>
          </w:tcPr>
          <w:p w14:paraId="5E1C653B" w14:textId="77777777" w:rsidR="00A32614" w:rsidRDefault="00A32614" w:rsidP="00A32614">
            <w:pPr>
              <w:pStyle w:val="Standard"/>
              <w:widowControl w:val="0"/>
              <w:spacing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abbaba 3</w:t>
            </w:r>
          </w:p>
        </w:tc>
        <w:tc>
          <w:tcPr>
            <w:tcW w:w="2880" w:type="dxa"/>
            <w:vAlign w:val="center"/>
          </w:tcPr>
          <w:p w14:paraId="026476BC" w14:textId="77777777" w:rsidR="00A32614" w:rsidRDefault="009505C8" w:rsidP="00A3261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  <w:t>b</w:t>
            </w:r>
            <w:r w:rsidR="00A32614"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  <w:t>ababa</w:t>
            </w:r>
          </w:p>
        </w:tc>
      </w:tr>
    </w:tbl>
    <w:p w14:paraId="1E3C1C34" w14:textId="77777777" w:rsidR="00A32614" w:rsidRDefault="00A32614" w:rsidP="00FB63AB">
      <w:pPr>
        <w:pStyle w:val="Standard"/>
        <w:spacing w:after="40"/>
        <w:jc w:val="both"/>
      </w:pPr>
    </w:p>
    <w:tbl>
      <w:tblPr>
        <w:tblW w:w="5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880"/>
      </w:tblGrid>
      <w:tr w:rsidR="00A32614" w14:paraId="47A96529" w14:textId="77777777" w:rsidTr="00AA6A68">
        <w:trPr>
          <w:trHeight w:val="240"/>
        </w:trPr>
        <w:tc>
          <w:tcPr>
            <w:tcW w:w="2610" w:type="dxa"/>
          </w:tcPr>
          <w:p w14:paraId="0312BE9A" w14:textId="77777777" w:rsidR="00A32614" w:rsidRDefault="00A32614" w:rsidP="002131FC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(kstring.in)</w:t>
            </w:r>
          </w:p>
        </w:tc>
        <w:tc>
          <w:tcPr>
            <w:tcW w:w="2880" w:type="dxa"/>
          </w:tcPr>
          <w:p w14:paraId="0126C6E8" w14:textId="77777777" w:rsidR="00A32614" w:rsidRDefault="00A32614" w:rsidP="002131FC">
            <w:pPr>
              <w:pStyle w:val="Standard"/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9505C8">
              <w:rPr>
                <w:rFonts w:ascii="Courier New" w:eastAsia="Courier New" w:hAnsi="Courier New" w:cs="Courier New"/>
                <w:b/>
                <w:lang w:val="en-US"/>
              </w:rPr>
              <w:t>(kstri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ng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A32614" w14:paraId="26538665" w14:textId="77777777" w:rsidTr="00AA6A68">
        <w:trPr>
          <w:trHeight w:val="240"/>
        </w:trPr>
        <w:tc>
          <w:tcPr>
            <w:tcW w:w="2610" w:type="dxa"/>
            <w:vAlign w:val="center"/>
          </w:tcPr>
          <w:p w14:paraId="489AAD2E" w14:textId="77777777" w:rsidR="00A32614" w:rsidRDefault="00A32614" w:rsidP="00A32614">
            <w:pPr>
              <w:pStyle w:val="Standard"/>
              <w:widowControl w:val="0"/>
              <w:spacing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abccaba 2</w:t>
            </w:r>
          </w:p>
        </w:tc>
        <w:tc>
          <w:tcPr>
            <w:tcW w:w="2880" w:type="dxa"/>
            <w:vAlign w:val="center"/>
          </w:tcPr>
          <w:p w14:paraId="70F29BE5" w14:textId="77777777" w:rsidR="00A32614" w:rsidRDefault="00A32614" w:rsidP="00A32614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eastAsia="SFSS1200" w:hAnsi="Courier New" w:cs="Courier New"/>
                <w:kern w:val="0"/>
                <w:sz w:val="24"/>
                <w:szCs w:val="24"/>
                <w:lang w:val="en-US"/>
              </w:rPr>
              <w:t>-1</w:t>
            </w:r>
          </w:p>
        </w:tc>
      </w:tr>
    </w:tbl>
    <w:p w14:paraId="6D57A13D" w14:textId="77777777" w:rsidR="00874EDE" w:rsidRDefault="00874EDE"/>
    <w:sectPr w:rsidR="00874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26C7" w14:textId="77777777" w:rsidR="00CA4493" w:rsidRDefault="00CA4493" w:rsidP="00FB63AB">
      <w:pPr>
        <w:spacing w:line="240" w:lineRule="auto"/>
      </w:pPr>
      <w:r>
        <w:separator/>
      </w:r>
    </w:p>
  </w:endnote>
  <w:endnote w:type="continuationSeparator" w:id="0">
    <w:p w14:paraId="7EC82A60" w14:textId="77777777" w:rsidR="00CA4493" w:rsidRDefault="00CA4493" w:rsidP="00FB6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FSS1200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FCB9" w14:textId="77777777" w:rsidR="006234CB" w:rsidRDefault="00623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84C8" w14:textId="77777777" w:rsidR="006234CB" w:rsidRDefault="00623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EED5" w14:textId="77777777" w:rsidR="006234CB" w:rsidRDefault="00623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39A0" w14:textId="77777777" w:rsidR="00CA4493" w:rsidRDefault="00CA4493" w:rsidP="00FB63AB">
      <w:pPr>
        <w:spacing w:line="240" w:lineRule="auto"/>
      </w:pPr>
      <w:r>
        <w:separator/>
      </w:r>
    </w:p>
  </w:footnote>
  <w:footnote w:type="continuationSeparator" w:id="0">
    <w:p w14:paraId="54000281" w14:textId="77777777" w:rsidR="00CA4493" w:rsidRDefault="00CA4493" w:rsidP="00FB6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89C2" w14:textId="77777777" w:rsidR="006234CB" w:rsidRDefault="00623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D293" w14:textId="77777777" w:rsidR="006234CB" w:rsidRDefault="006234CB" w:rsidP="006234CB">
    <w:pPr>
      <w:pStyle w:val="Standard"/>
    </w:pPr>
  </w:p>
  <w:p w14:paraId="1D6E1CDC" w14:textId="5185301D" w:rsidR="006234CB" w:rsidRDefault="006234CB" w:rsidP="006234CB">
    <w:pPr>
      <w:pStyle w:val="Title"/>
      <w:rPr>
        <w:color w:val="505094"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A0777" wp14:editId="598D575D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05094"/>
        <w:sz w:val="72"/>
        <w:szCs w:val="72"/>
        <w:lang w:val="en-US"/>
      </w:rPr>
      <w:t>KString</w:t>
    </w:r>
  </w:p>
  <w:p w14:paraId="2455D407" w14:textId="77777777" w:rsidR="006234CB" w:rsidRDefault="006234CB" w:rsidP="006234CB">
    <w:pPr>
      <w:pStyle w:val="Standard"/>
    </w:pPr>
    <w:r>
      <w:t xml:space="preserve">СЕЗОН </w:t>
    </w:r>
    <w:r>
      <w:rPr>
        <w:lang w:val="en-US"/>
      </w:rPr>
      <w:t>2021/2022</w:t>
    </w:r>
    <w:r>
      <w:t xml:space="preserve"> – ЧЕТВЪРТИ РУНД</w:t>
    </w:r>
  </w:p>
  <w:p w14:paraId="0BB3DB8D" w14:textId="77777777" w:rsidR="006234CB" w:rsidRDefault="006234CB" w:rsidP="006234CB">
    <w:pPr>
      <w:pStyle w:val="Header"/>
    </w:pPr>
  </w:p>
  <w:p w14:paraId="35B29CEF" w14:textId="1F953A71" w:rsidR="00BA3A06" w:rsidRPr="006234CB" w:rsidRDefault="00CA4493" w:rsidP="00623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20F4" w14:textId="77777777" w:rsidR="006234CB" w:rsidRDefault="00623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3F"/>
    <w:rsid w:val="003773BB"/>
    <w:rsid w:val="00477A58"/>
    <w:rsid w:val="0048723F"/>
    <w:rsid w:val="00502F2F"/>
    <w:rsid w:val="006234CB"/>
    <w:rsid w:val="00874EDE"/>
    <w:rsid w:val="00876B71"/>
    <w:rsid w:val="009505C8"/>
    <w:rsid w:val="00A17C69"/>
    <w:rsid w:val="00A32614"/>
    <w:rsid w:val="00A70CD4"/>
    <w:rsid w:val="00AA6A68"/>
    <w:rsid w:val="00B85047"/>
    <w:rsid w:val="00CA4493"/>
    <w:rsid w:val="00E00554"/>
    <w:rsid w:val="00EB6826"/>
    <w:rsid w:val="00EC49AA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AEB3"/>
  <w15:chartTrackingRefBased/>
  <w15:docId w15:val="{104B3EAC-161D-467D-A92C-CD811E39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AB"/>
    <w:pPr>
      <w:widowControl w:val="0"/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FB63AB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Title">
    <w:name w:val="Title"/>
    <w:basedOn w:val="Standard"/>
    <w:next w:val="Subtitle"/>
    <w:link w:val="TitleChar"/>
    <w:qFormat/>
    <w:rsid w:val="00FB63AB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63AB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3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63AB"/>
    <w:rPr>
      <w:rFonts w:eastAsiaTheme="minorEastAsia"/>
      <w:color w:val="5A5A5A" w:themeColor="text1" w:themeTint="A5"/>
      <w:spacing w:val="15"/>
      <w:kern w:val="2"/>
      <w:lang w:val="bg-BG" w:eastAsia="bg-BG"/>
    </w:rPr>
  </w:style>
  <w:style w:type="paragraph" w:styleId="Header">
    <w:name w:val="header"/>
    <w:basedOn w:val="Normal"/>
    <w:link w:val="HeaderChar"/>
    <w:unhideWhenUsed/>
    <w:rsid w:val="00FB63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B63AB"/>
    <w:rPr>
      <w:rFonts w:ascii="Arial" w:eastAsia="Arial" w:hAnsi="Arial" w:cs="Arial"/>
      <w:color w:val="000000"/>
      <w:kern w:val="2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B63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AB"/>
    <w:rPr>
      <w:rFonts w:ascii="Arial" w:eastAsia="Arial" w:hAnsi="Arial" w:cs="Arial"/>
      <w:color w:val="000000"/>
      <w:kern w:val="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gatev</dc:creator>
  <cp:keywords/>
  <dc:description/>
  <cp:lastModifiedBy>Boris V. Mihov</cp:lastModifiedBy>
  <cp:revision>10</cp:revision>
  <cp:lastPrinted>2022-02-27T15:42:00Z</cp:lastPrinted>
  <dcterms:created xsi:type="dcterms:W3CDTF">2022-02-27T15:14:00Z</dcterms:created>
  <dcterms:modified xsi:type="dcterms:W3CDTF">2022-03-18T15:37:00Z</dcterms:modified>
</cp:coreProperties>
</file>