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 w:after="60"/>
        <w:ind w:firstLine="720"/>
        <w:jc w:val="both"/>
        <w:rPr>
          <w:lang w:val="en-US"/>
        </w:rPr>
      </w:pPr>
      <w:r>
        <w:t>Хари има много голяма матрица. Ако трябва да сме точни, матрица</w:t>
      </w:r>
      <w:r>
        <w:rPr>
          <w:lang w:val="en-US"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N×M</m:t>
        </m:r>
      </m:oMath>
      <w:r>
        <w:rPr>
          <w:lang w:val="en-US"/>
        </w:rPr>
        <w:t xml:space="preserve">. </w:t>
      </w:r>
      <w:r>
        <w:t xml:space="preserve">Наскоро беше рожденият ден на Хари, като (за негова изненада) получи подарък от приятелите си </w:t>
      </w:r>
      <w:r>
        <w:rPr>
          <w:lang w:val="en-US"/>
        </w:rPr>
        <w:t>–</w:t>
      </w:r>
      <w:r>
        <w:t xml:space="preserve"> комплект с неотрицателни числа. Сега той по цял ден си играе да нарежда числата в матрицата. За да му бъде по-интересно, измислил следното правило: в клетка на </w:t>
      </w:r>
      <m:oMath>
        <m:r>
          <m:rPr/>
          <w:rPr>
            <w:rFonts w:ascii="Cambria Math" w:hAnsi="Cambria Math"/>
            <w:lang w:val="en-US"/>
          </w:rPr>
          <m:t>i</m:t>
        </m:r>
      </m:oMath>
      <w:r>
        <w:rPr>
          <w:bCs/>
          <w:lang w:val="en-US"/>
        </w:rPr>
        <w:t>-</w:t>
      </w:r>
      <w:r>
        <w:rPr>
          <w:bCs/>
        </w:rPr>
        <w:t>ти</w:t>
      </w:r>
      <w:r>
        <w:t xml:space="preserve"> ред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bCs/>
          <w:lang w:val="en-US"/>
        </w:rPr>
        <w:t>-</w:t>
      </w:r>
      <w:r>
        <w:rPr>
          <w:bCs/>
        </w:rPr>
        <w:t>та</w:t>
      </w:r>
      <w:r>
        <w:t xml:space="preserve"> колона (редовете и колоните са номерирани от </w:t>
      </w:r>
      <m:oMath>
        <m:r>
          <m:rPr/>
          <w:rPr>
            <w:rFonts w:ascii="Cambria Math" w:hAnsi="Cambria Math"/>
          </w:rPr>
          <m:t>1</m:t>
        </m:r>
      </m:oMath>
      <w:r>
        <w:t xml:space="preserve">) не може да стои число по-голямо от </w:t>
      </w:r>
      <m:oMath>
        <m:r>
          <m:rPr/>
          <w:rPr>
            <w:rFonts w:ascii="Cambria Math" w:hAnsi="Cambria Math"/>
            <w:lang w:val="en-US"/>
          </w:rPr>
          <m:t>min(i, j)</m:t>
        </m:r>
      </m:oMath>
      <w:r>
        <w:rPr>
          <w:lang w:val="en-US"/>
        </w:rPr>
        <w:t>.</w:t>
      </w:r>
    </w:p>
    <w:p>
      <w:pPr>
        <w:pStyle w:val="3"/>
        <w:spacing w:before="60" w:after="60"/>
        <w:ind w:firstLine="720"/>
        <w:jc w:val="both"/>
        <w:rPr>
          <w:b/>
        </w:rPr>
      </w:pPr>
      <w:r>
        <w:t xml:space="preserve">Понеже Хари много цени приятелите си, иска да ги зарадва, като им покаже </w:t>
      </w:r>
      <w:r>
        <w:rPr>
          <w:b/>
        </w:rPr>
        <w:t>хубава матрица</w:t>
      </w:r>
      <w:r>
        <w:t xml:space="preserve">.  За него </w:t>
      </w:r>
      <w:r>
        <w:rPr>
          <w:b/>
        </w:rPr>
        <w:t xml:space="preserve">хубава матрица </w:t>
      </w:r>
      <w:r>
        <w:t>е матрица, в която сборът от числата във всеки ред и всяка колона е четно число (да, Хари е странен). На фигурата е даден пример за хубава матрица</w:t>
      </w:r>
      <w:r>
        <w:rPr>
          <w:lang w:val="en-US"/>
        </w:rPr>
        <w:t xml:space="preserve"> </w:t>
      </w:r>
      <w:r>
        <w:t xml:space="preserve">с размер </w:t>
      </w:r>
      <m:oMath>
        <m:r>
          <m:rPr/>
          <w:rPr>
            <w:rFonts w:ascii="Cambria Math" w:hAnsi="Cambria Math"/>
          </w:rPr>
          <m:t>3×4</m:t>
        </m:r>
      </m:oMath>
      <w:r>
        <w:t>:</w:t>
      </w:r>
    </w:p>
    <w:tbl>
      <w:tblPr>
        <w:tblStyle w:val="19"/>
        <w:tblpPr w:leftFromText="141" w:rightFromText="141" w:vertAnchor="text" w:horzAnchor="margin" w:tblpXSpec="center" w:tblpY="1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3"/>
              <w:spacing w:after="100" w:afterAutospacing="1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pStyle w:val="3"/>
        <w:spacing w:before="60" w:after="60"/>
        <w:ind w:firstLine="426"/>
        <w:jc w:val="both"/>
        <w:rPr>
          <w:b/>
        </w:rPr>
      </w:pPr>
    </w:p>
    <w:p>
      <w:pPr>
        <w:pStyle w:val="3"/>
        <w:spacing w:before="60" w:after="60"/>
        <w:ind w:firstLine="426"/>
        <w:jc w:val="both"/>
      </w:pPr>
    </w:p>
    <w:p>
      <w:pPr>
        <w:pStyle w:val="3"/>
        <w:spacing w:before="60" w:after="60"/>
        <w:ind w:firstLine="426"/>
        <w:jc w:val="both"/>
      </w:pPr>
    </w:p>
    <w:p>
      <w:pPr>
        <w:pStyle w:val="3"/>
        <w:spacing w:before="60" w:after="60"/>
        <w:ind w:firstLine="426"/>
        <w:jc w:val="both"/>
      </w:pPr>
    </w:p>
    <w:p>
      <w:pPr>
        <w:pStyle w:val="3"/>
        <w:spacing w:before="60" w:after="60"/>
        <w:ind w:firstLine="720"/>
        <w:jc w:val="both"/>
      </w:pPr>
      <w:r>
        <w:t xml:space="preserve">Хари обаче е максималист и една матрица не му стига. Той иска да знае колко са всички </w:t>
      </w:r>
      <w:r>
        <w:rPr>
          <w:b/>
        </w:rPr>
        <w:t>хубави</w:t>
      </w:r>
      <w:r>
        <w:t xml:space="preserve"> матрици, които може да направи. За нещастие няма време да прави тези абсурдни сметки, затова моли вас да му помогнете, като намерите колко са всички матрици, удовлетворяващи условието. </w:t>
      </w:r>
    </w:p>
    <w:p>
      <w:pPr>
        <w:pStyle w:val="3"/>
        <w:spacing w:before="60" w:after="60"/>
        <w:ind w:firstLine="720"/>
        <w:jc w:val="both"/>
      </w:pPr>
      <w:r>
        <w:t xml:space="preserve">Тъй като това число може да е изключително голямо, трябва да го изведете по модул от </w:t>
      </w:r>
      <m:oMath>
        <m:r>
          <m:rPr/>
          <w:rPr>
            <w:rFonts w:ascii="Cambria Math" w:hAnsi="Cambria Math"/>
          </w:rPr>
          <m:t>1,000,000,00</m:t>
        </m:r>
        <m:r>
          <m:rPr/>
          <w:rPr>
            <w:rFonts w:ascii="Cambria Math" w:hAnsi="Cambria Math"/>
            <w:lang w:val="en-US"/>
          </w:rPr>
          <m:t>7</m:t>
        </m:r>
      </m:oMath>
      <w:r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+7</m:t>
        </m:r>
      </m:oMath>
      <w:r>
        <w:t>)</w:t>
      </w:r>
      <w:r>
        <w:rPr>
          <w:lang w:val="en-US"/>
        </w:rPr>
        <w:t>.</w:t>
      </w:r>
    </w:p>
    <w:p>
      <w:pPr>
        <w:pStyle w:val="3"/>
        <w:spacing w:after="40"/>
        <w:ind w:firstLine="567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>
      <w:pPr>
        <w:pStyle w:val="3"/>
        <w:spacing w:after="40"/>
        <w:ind w:firstLine="720"/>
        <w:rPr>
          <w:bCs/>
        </w:rPr>
      </w:pPr>
      <w:r>
        <w:t xml:space="preserve">От първия ред на файла </w:t>
      </w:r>
      <w:r>
        <w:rPr>
          <w:rFonts w:ascii="Consolas" w:hAnsi="Consolas" w:eastAsia="Courier New" w:cs="Courier New"/>
          <w:lang w:val="en-US"/>
        </w:rPr>
        <w:t>matrices</w:t>
      </w:r>
      <w:r>
        <w:rPr>
          <w:rFonts w:ascii="Consolas" w:hAnsi="Consolas" w:eastAsia="Courier New" w:cs="Courier New"/>
        </w:rPr>
        <w:t>.in</w:t>
      </w:r>
      <w:r>
        <w:rPr>
          <w:rFonts w:ascii="Courier New" w:hAnsi="Courier New" w:eastAsia="Courier New" w:cs="Courier New"/>
        </w:rPr>
        <w:t xml:space="preserve"> </w:t>
      </w:r>
      <w:r>
        <w:t xml:space="preserve">се въвежда едно цяло положително число </w:t>
      </w:r>
      <m:oMath>
        <m:r>
          <m:rPr/>
          <w:rPr>
            <w:rFonts w:ascii="Cambria Math" w:hAnsi="Cambria Math"/>
            <w:lang w:val="en-US"/>
          </w:rPr>
          <m:t>T</m:t>
        </m:r>
      </m:oMath>
      <w:r>
        <w:t xml:space="preserve">, задаващо броя на тестовите примери. На следващите </w:t>
      </w:r>
      <m:oMath>
        <m:r>
          <m:rPr/>
          <w:rPr>
            <w:rFonts w:ascii="Cambria Math" w:hAnsi="Cambria Math"/>
            <w:lang w:val="en-US"/>
          </w:rPr>
          <m:t>T</m:t>
        </m:r>
      </m:oMath>
      <w:r>
        <w:rPr>
          <w:b/>
          <w:lang w:val="en-US"/>
        </w:rPr>
        <w:t xml:space="preserve"> </w:t>
      </w:r>
      <w:r>
        <w:t xml:space="preserve">реда се задават размерите на матрицата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b/>
          <w:bCs/>
          <w:lang w:val="en-US"/>
        </w:rPr>
        <w:t xml:space="preserve"> </w:t>
      </w:r>
      <w:r>
        <w:rPr>
          <w:bCs/>
        </w:rPr>
        <w:t xml:space="preserve">и </w:t>
      </w:r>
      <m:oMath>
        <m:r>
          <m:rPr/>
          <w:rPr>
            <w:rFonts w:ascii="Cambria Math" w:hAnsi="Cambria Math"/>
            <w:lang w:val="en-US"/>
          </w:rPr>
          <m:t>M</m:t>
        </m:r>
      </m:oMath>
      <w:r>
        <w:rPr>
          <w:b/>
          <w:bCs/>
        </w:rPr>
        <w:t xml:space="preserve"> </w:t>
      </w:r>
      <w:r>
        <w:rPr>
          <w:bCs/>
        </w:rPr>
        <w:t>за съответния тест.</w:t>
      </w:r>
    </w:p>
    <w:p>
      <w:pPr>
        <w:pStyle w:val="3"/>
        <w:spacing w:after="40"/>
        <w:ind w:firstLine="426"/>
        <w:rPr>
          <w:bCs/>
          <w:lang w:val="en-US"/>
        </w:rPr>
      </w:pPr>
    </w:p>
    <w:p>
      <w:pPr>
        <w:pStyle w:val="3"/>
        <w:spacing w:after="40"/>
        <w:ind w:firstLine="720"/>
        <w:jc w:val="both"/>
      </w:pPr>
      <w:r>
        <w:rPr>
          <w:b/>
          <w:sz w:val="24"/>
          <w:szCs w:val="24"/>
        </w:rPr>
        <w:t>Изход</w:t>
      </w:r>
    </w:p>
    <w:p>
      <w:pPr>
        <w:pStyle w:val="3"/>
        <w:spacing w:after="40"/>
        <w:ind w:firstLine="720"/>
        <w:jc w:val="both"/>
      </w:pPr>
      <w:r>
        <w:t xml:space="preserve">Във файла </w:t>
      </w:r>
      <w:r>
        <w:rPr>
          <w:rFonts w:ascii="Consolas" w:hAnsi="Consolas" w:cs="Courier New"/>
          <w:lang w:val="en-US"/>
        </w:rPr>
        <w:t>matrices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out</w:t>
      </w:r>
      <w:r>
        <w:t xml:space="preserve"> трябва да отпечатате броя на </w:t>
      </w:r>
      <w:r>
        <w:rPr>
          <w:b/>
        </w:rPr>
        <w:t xml:space="preserve">хубавите матрици </w:t>
      </w:r>
      <w:r>
        <w:t>за всеки тест.</w:t>
      </w:r>
      <w:r>
        <w:rPr>
          <w:lang w:val="en-US"/>
        </w:rPr>
        <w:t xml:space="preserve"> </w:t>
      </w:r>
      <w:r>
        <w:t xml:space="preserve">Отговорите за отделните тестове трябва да са на отделни редове. </w:t>
      </w:r>
    </w:p>
    <w:p>
      <w:pPr>
        <w:pStyle w:val="3"/>
        <w:spacing w:after="40"/>
        <w:ind w:firstLine="426"/>
        <w:jc w:val="both"/>
      </w:pPr>
    </w:p>
    <w:p>
      <w:pPr>
        <w:pStyle w:val="3"/>
        <w:spacing w:after="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>
      <w:pPr>
        <w:pStyle w:val="3"/>
        <w:spacing w:after="40"/>
        <w:ind w:left="720" w:firstLine="720"/>
      </w:pPr>
      <m:oMathPara>
        <m:oMathParaPr>
          <m:jc m:val="left"/>
        </m:oMathParaPr>
        <m:oMath>
          <m:r>
            <m:rPr/>
            <w:rPr>
              <w:rFonts w:ascii="Cambria Math" w:hAnsi="Cambria Math"/>
              <w:lang w:val="en-US"/>
            </w:rPr>
            <m:t>1</m:t>
          </m:r>
          <m:r>
            <m:rPr/>
            <w:rPr>
              <w:rFonts w:ascii="Cambria Math" w:hAnsi="Cambria Math"/>
            </w:rPr>
            <m:t>≤N,M 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3"/>
        <w:spacing w:after="40"/>
        <w:ind w:left="720" w:firstLine="720"/>
        <w:rPr>
          <w:b/>
          <w:sz w:val="24"/>
          <w:szCs w:val="24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1≤T≤10</m:t>
          </m:r>
        </m:oMath>
      </m:oMathPara>
    </w:p>
    <w:p>
      <w:pPr>
        <w:pStyle w:val="3"/>
        <w:spacing w:line="288" w:lineRule="auto"/>
        <w:jc w:val="both"/>
        <w:rPr>
          <w:b/>
          <w:sz w:val="24"/>
          <w:szCs w:val="24"/>
        </w:rPr>
      </w:pPr>
      <w:bookmarkStart w:id="0" w:name="_GoBack"/>
      <w:bookmarkEnd w:id="0"/>
    </w:p>
    <w:p>
      <w:pPr>
        <w:pStyle w:val="3"/>
        <w:spacing w:line="288" w:lineRule="auto"/>
        <w:ind w:firstLine="720"/>
        <w:jc w:val="both"/>
      </w:pPr>
      <w:r>
        <w:rPr>
          <w:b/>
          <w:sz w:val="24"/>
          <w:szCs w:val="24"/>
        </w:rPr>
        <w:t xml:space="preserve">Ограничение по време: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sec.</w:t>
      </w:r>
    </w:p>
    <w:p>
      <w:pPr>
        <w:pStyle w:val="3"/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по памет: 256 MB.</w:t>
      </w:r>
    </w:p>
    <w:p>
      <w:pPr>
        <w:widowControl/>
        <w:suppressAutoHyphens w:val="0"/>
        <w:spacing w:line="240" w:lineRule="auto"/>
        <w:textAlignment w:val="aut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pStyle w:val="3"/>
        <w:spacing w:after="40" w:line="240" w:lineRule="auto"/>
        <w:ind w:firstLine="720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Style w:val="11"/>
        <w:tblW w:w="902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Вход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(matrices.in)</w:t>
            </w:r>
          </w:p>
        </w:tc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Изход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(matrices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2 3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4 2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1 5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134 231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</w:p>
        </w:tc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9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27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716490517</w:t>
            </w:r>
          </w:p>
        </w:tc>
      </w:tr>
    </w:tbl>
    <w:p>
      <w:pPr>
        <w:pStyle w:val="3"/>
        <w:spacing w:after="40"/>
        <w:jc w:val="both"/>
        <w:rPr>
          <w:b/>
          <w:sz w:val="24"/>
          <w:szCs w:val="24"/>
          <w:lang w:val="en-US"/>
        </w:rPr>
      </w:pP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20"/>
      <w:rPr>
        <w:color w:val="505094"/>
        <w:sz w:val="72"/>
        <w:szCs w:val="7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Matrices</w:t>
    </w:r>
  </w:p>
  <w:p>
    <w:pPr>
      <w:pStyle w:val="3"/>
    </w:pPr>
    <w:r>
      <w:t xml:space="preserve">СЕЗОН </w:t>
    </w:r>
    <w:r>
      <w:rPr>
        <w:lang w:val="en-US"/>
      </w:rPr>
      <w:t>2021/2022</w:t>
    </w:r>
    <w:r>
      <w:t xml:space="preserve"> – ЧЕТВЪРТИ РУНД</w:t>
    </w:r>
  </w:p>
  <w:p>
    <w:pPr>
      <w:pStyle w:val="16"/>
    </w:pP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04"/>
    <w:rsid w:val="00012CA8"/>
    <w:rsid w:val="00046D13"/>
    <w:rsid w:val="000C580D"/>
    <w:rsid w:val="000E7648"/>
    <w:rsid w:val="001143C2"/>
    <w:rsid w:val="001A57E7"/>
    <w:rsid w:val="0024109A"/>
    <w:rsid w:val="002A3FAC"/>
    <w:rsid w:val="00302F9F"/>
    <w:rsid w:val="00340BCF"/>
    <w:rsid w:val="00351C9D"/>
    <w:rsid w:val="00395B27"/>
    <w:rsid w:val="004754AF"/>
    <w:rsid w:val="004956CA"/>
    <w:rsid w:val="00532475"/>
    <w:rsid w:val="00573BE0"/>
    <w:rsid w:val="005E2DCB"/>
    <w:rsid w:val="005E62BE"/>
    <w:rsid w:val="00627C0B"/>
    <w:rsid w:val="006B17ED"/>
    <w:rsid w:val="00742177"/>
    <w:rsid w:val="007676C4"/>
    <w:rsid w:val="008363B0"/>
    <w:rsid w:val="00845AE2"/>
    <w:rsid w:val="0087265F"/>
    <w:rsid w:val="00901B58"/>
    <w:rsid w:val="009441F7"/>
    <w:rsid w:val="00945A3C"/>
    <w:rsid w:val="009A14DC"/>
    <w:rsid w:val="00A14A4B"/>
    <w:rsid w:val="00AC655B"/>
    <w:rsid w:val="00AF5DF2"/>
    <w:rsid w:val="00BC0C04"/>
    <w:rsid w:val="00CE72F6"/>
    <w:rsid w:val="00DD35BE"/>
    <w:rsid w:val="00E41EFE"/>
    <w:rsid w:val="00E449B8"/>
    <w:rsid w:val="00F213BB"/>
    <w:rsid w:val="00F27C55"/>
    <w:rsid w:val="00F72765"/>
    <w:rsid w:val="04447EE1"/>
    <w:rsid w:val="08145F32"/>
    <w:rsid w:val="12F47A45"/>
    <w:rsid w:val="13426012"/>
    <w:rsid w:val="3C8A0527"/>
    <w:rsid w:val="485B300B"/>
    <w:rsid w:val="58F468AA"/>
    <w:rsid w:val="5B954B54"/>
    <w:rsid w:val="5F417628"/>
    <w:rsid w:val="79B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qFormat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foot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6">
    <w:name w:val="header"/>
    <w:basedOn w:val="3"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List"/>
    <w:basedOn w:val="4"/>
    <w:uiPriority w:val="0"/>
    <w:rPr>
      <w:rFonts w:cs="Mangal"/>
    </w:rPr>
  </w:style>
  <w:style w:type="paragraph" w:styleId="18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table" w:styleId="19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3"/>
    <w:next w:val="18"/>
    <w:link w:val="32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1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2">
    <w:name w:val="Header Char"/>
    <w:basedOn w:val="10"/>
    <w:qFormat/>
    <w:uiPriority w:val="0"/>
  </w:style>
  <w:style w:type="character" w:customStyle="1" w:styleId="23">
    <w:name w:val="Footer Char"/>
    <w:basedOn w:val="10"/>
    <w:qFormat/>
    <w:uiPriority w:val="0"/>
  </w:style>
  <w:style w:type="character" w:styleId="24">
    <w:name w:val="Placeholder Text"/>
    <w:basedOn w:val="10"/>
    <w:qFormat/>
    <w:uiPriority w:val="0"/>
    <w:rPr>
      <w:color w:val="808080"/>
    </w:rPr>
  </w:style>
  <w:style w:type="character" w:customStyle="1" w:styleId="25">
    <w:name w:val="Numbering Symbols"/>
    <w:qFormat/>
    <w:uiPriority w:val="0"/>
  </w:style>
  <w:style w:type="paragraph" w:customStyle="1" w:styleId="26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7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28">
    <w:name w:val="Header and Footer"/>
    <w:basedOn w:val="1"/>
    <w:qFormat/>
    <w:uiPriority w:val="0"/>
  </w:style>
  <w:style w:type="paragraph" w:styleId="29">
    <w:name w:val="List Paragraph"/>
    <w:basedOn w:val="3"/>
    <w:qFormat/>
    <w:uiPriority w:val="0"/>
    <w:pPr>
      <w:ind w:left="720"/>
    </w:pPr>
  </w:style>
  <w:style w:type="paragraph" w:customStyle="1" w:styleId="30">
    <w:name w:val="Table Contents"/>
    <w:basedOn w:val="3"/>
    <w:qFormat/>
    <w:uiPriority w:val="0"/>
    <w:pPr>
      <w:suppressLineNumbers/>
    </w:pPr>
  </w:style>
  <w:style w:type="paragraph" w:customStyle="1" w:styleId="31">
    <w:name w:val="Table Heading"/>
    <w:basedOn w:val="30"/>
    <w:qFormat/>
    <w:uiPriority w:val="0"/>
    <w:pPr>
      <w:jc w:val="center"/>
    </w:pPr>
    <w:rPr>
      <w:b/>
      <w:bCs/>
    </w:rPr>
  </w:style>
  <w:style w:type="character" w:customStyle="1" w:styleId="32">
    <w:name w:val="Title Char"/>
    <w:basedOn w:val="10"/>
    <w:link w:val="20"/>
    <w:uiPriority w:val="0"/>
    <w:rPr>
      <w:b/>
      <w:bCs/>
      <w:kern w:val="2"/>
      <w:sz w:val="52"/>
      <w:szCs w:val="5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0005-488C-40CC-93B1-EEFC72C0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1443</Characters>
  <Lines>12</Lines>
  <Paragraphs>3</Paragraphs>
  <TotalTime>156</TotalTime>
  <ScaleCrop>false</ScaleCrop>
  <LinksUpToDate>false</LinksUpToDate>
  <CharactersWithSpaces>1692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2022-02-10T14:04:00Z</dcterms:created>
  <dc:creator>Windows User</dc:creator>
  <cp:lastModifiedBy>boris.mihov</cp:lastModifiedBy>
  <cp:lastPrinted>2018-10-18T12:44:00Z</cp:lastPrinted>
  <dcterms:modified xsi:type="dcterms:W3CDTF">2022-03-19T09:29:49Z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2EEFDDFD2111441D90C99F77A750D8E9</vt:lpwstr>
  </property>
</Properties>
</file>