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20" w:rsidRDefault="00414720" w:rsidP="00632F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Aylin and </w:t>
      </w:r>
      <w:proofErr w:type="spellStart"/>
      <w:r>
        <w:rPr>
          <w:sz w:val="24"/>
          <w:szCs w:val="24"/>
          <w:lang w:val="en-US"/>
        </w:rPr>
        <w:t>Pavel</w:t>
      </w:r>
      <w:proofErr w:type="spellEnd"/>
      <w:r>
        <w:rPr>
          <w:sz w:val="24"/>
          <w:szCs w:val="24"/>
          <w:lang w:val="en-US"/>
        </w:rPr>
        <w:t xml:space="preserve"> have a collection of N hats. They are arranged in a seque</w:t>
      </w:r>
      <w:r w:rsidR="008E54ED">
        <w:rPr>
          <w:sz w:val="24"/>
          <w:szCs w:val="24"/>
          <w:lang w:val="en-US"/>
        </w:rPr>
        <w:t>nce</w:t>
      </w:r>
      <w:r w:rsidR="0020347D">
        <w:rPr>
          <w:sz w:val="24"/>
          <w:szCs w:val="24"/>
          <w:lang w:val="en-US"/>
        </w:rPr>
        <w:t xml:space="preserve"> and every hat has a certain type –</w:t>
      </w:r>
      <w:r w:rsidR="00C56D9D">
        <w:rPr>
          <w:sz w:val="24"/>
          <w:szCs w:val="24"/>
          <w:lang w:val="en-US"/>
        </w:rPr>
        <w:t xml:space="preserve"> a</w:t>
      </w:r>
      <w:r w:rsidR="006E7F98">
        <w:rPr>
          <w:sz w:val="24"/>
          <w:szCs w:val="24"/>
          <w:lang w:val="en-US"/>
        </w:rPr>
        <w:t>n</w:t>
      </w:r>
      <w:r w:rsidR="00C56D9D">
        <w:rPr>
          <w:sz w:val="24"/>
          <w:szCs w:val="24"/>
          <w:lang w:val="en-US"/>
        </w:rPr>
        <w:t xml:space="preserve"> </w:t>
      </w:r>
      <w:proofErr w:type="gramStart"/>
      <w:r w:rsidR="0020347D">
        <w:rPr>
          <w:sz w:val="24"/>
          <w:szCs w:val="24"/>
          <w:lang w:val="en-US"/>
        </w:rPr>
        <w:t xml:space="preserve">integer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667951">
        <w:rPr>
          <w:rFonts w:eastAsiaTheme="minorEastAsia"/>
          <w:sz w:val="24"/>
          <w:szCs w:val="24"/>
          <w:lang w:val="en-US"/>
        </w:rPr>
        <w:t>.</w:t>
      </w:r>
    </w:p>
    <w:p w:rsidR="00057B2E" w:rsidRPr="00057B2E" w:rsidRDefault="00CE2FA3" w:rsidP="00632F9A">
      <w:pPr>
        <w:ind w:firstLine="720"/>
        <w:jc w:val="both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each of Q days they will</w:t>
      </w:r>
      <w:r w:rsidR="007830FC">
        <w:rPr>
          <w:sz w:val="24"/>
          <w:szCs w:val="24"/>
          <w:lang w:val="en-US"/>
        </w:rPr>
        <w:t xml:space="preserve"> </w:t>
      </w:r>
      <w:r w:rsidR="00057B2E">
        <w:rPr>
          <w:sz w:val="24"/>
          <w:szCs w:val="24"/>
          <w:lang w:val="en-US"/>
        </w:rPr>
        <w:t>diversify their choice of hats</w:t>
      </w:r>
      <w:r w:rsidR="002A13C7">
        <w:rPr>
          <w:sz w:val="24"/>
          <w:szCs w:val="24"/>
          <w:lang w:val="en-US"/>
        </w:rPr>
        <w:t xml:space="preserve"> by limiting the</w:t>
      </w:r>
      <w:r w:rsidR="00FB3599">
        <w:rPr>
          <w:sz w:val="24"/>
          <w:szCs w:val="24"/>
          <w:lang w:val="en-US"/>
        </w:rPr>
        <w:t xml:space="preserve"> sequence on the left and </w:t>
      </w:r>
      <w:r w:rsidR="000E4D39">
        <w:rPr>
          <w:sz w:val="24"/>
          <w:szCs w:val="24"/>
          <w:lang w:val="en-US"/>
        </w:rPr>
        <w:t xml:space="preserve">the </w:t>
      </w:r>
      <w:r w:rsidR="00FB3599">
        <w:rPr>
          <w:sz w:val="24"/>
          <w:szCs w:val="24"/>
          <w:lang w:val="en-US"/>
        </w:rPr>
        <w:t>right</w:t>
      </w:r>
      <w:r w:rsidR="002A13C7">
        <w:rPr>
          <w:sz w:val="24"/>
          <w:szCs w:val="24"/>
          <w:lang w:val="en-US"/>
        </w:rPr>
        <w:t xml:space="preserve"> sides.</w:t>
      </w:r>
      <w:r w:rsidR="000E4D39">
        <w:rPr>
          <w:sz w:val="24"/>
          <w:szCs w:val="24"/>
          <w:lang w:val="en-US"/>
        </w:rPr>
        <w:t xml:space="preserve"> </w:t>
      </w:r>
      <w:r w:rsidR="00E00364">
        <w:rPr>
          <w:sz w:val="24"/>
          <w:szCs w:val="24"/>
          <w:lang w:val="en-US"/>
        </w:rPr>
        <w:t>Since they would like to</w:t>
      </w:r>
      <w:r w:rsidR="003115B1">
        <w:rPr>
          <w:sz w:val="24"/>
          <w:szCs w:val="24"/>
        </w:rPr>
        <w:t xml:space="preserve"> </w:t>
      </w:r>
      <w:r w:rsidR="003115B1">
        <w:rPr>
          <w:sz w:val="24"/>
          <w:szCs w:val="24"/>
          <w:lang w:val="en-US"/>
        </w:rPr>
        <w:t xml:space="preserve">match their hats, their choice narrows down </w:t>
      </w:r>
      <w:r w:rsidR="00552F15">
        <w:rPr>
          <w:sz w:val="24"/>
          <w:szCs w:val="24"/>
          <w:lang w:val="en-US"/>
        </w:rPr>
        <w:t xml:space="preserve">to pairs of hats, where the positions of the left one </w:t>
      </w:r>
      <w:r w:rsidR="006B3739">
        <w:rPr>
          <w:sz w:val="24"/>
          <w:szCs w:val="24"/>
          <w:lang w:val="en-US"/>
        </w:rPr>
        <w:t xml:space="preserve">is </w:t>
      </w:r>
      <w:r w:rsidR="00EC6FCC">
        <w:rPr>
          <w:sz w:val="24"/>
          <w:szCs w:val="24"/>
          <w:lang w:val="en-US"/>
        </w:rPr>
        <w:t>on the right to the right</w:t>
      </w:r>
      <w:r w:rsidR="000C6704">
        <w:rPr>
          <w:sz w:val="24"/>
          <w:szCs w:val="24"/>
          <w:lang w:val="en-US"/>
        </w:rPr>
        <w:t xml:space="preserve"> hat from the previous pair. </w:t>
      </w:r>
      <w:r w:rsidR="00BE10CB">
        <w:rPr>
          <w:sz w:val="24"/>
          <w:szCs w:val="24"/>
          <w:lang w:val="en-US"/>
        </w:rPr>
        <w:t xml:space="preserve">The first and the last hats have to be </w:t>
      </w:r>
      <w:r w:rsidR="00504E7A">
        <w:rPr>
          <w:sz w:val="24"/>
          <w:szCs w:val="24"/>
          <w:lang w:val="en-US"/>
        </w:rPr>
        <w:t>inside the subsequence.</w:t>
      </w:r>
      <w:r w:rsidR="00A511B4">
        <w:rPr>
          <w:sz w:val="24"/>
          <w:szCs w:val="24"/>
          <w:lang w:val="en-US"/>
        </w:rPr>
        <w:t xml:space="preserve"> </w:t>
      </w:r>
      <w:r w:rsidR="002A13C7">
        <w:rPr>
          <w:sz w:val="24"/>
          <w:szCs w:val="24"/>
          <w:lang w:val="en-US"/>
        </w:rPr>
        <w:t xml:space="preserve"> </w:t>
      </w:r>
    </w:p>
    <w:p w:rsidR="00BC006C" w:rsidRDefault="00414720" w:rsidP="00F858A7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</w:r>
      <w:r w:rsidR="00DD631F">
        <w:rPr>
          <w:rFonts w:eastAsiaTheme="minorEastAsia"/>
          <w:sz w:val="24"/>
          <w:szCs w:val="24"/>
          <w:lang w:val="en-US"/>
        </w:rPr>
        <w:t xml:space="preserve">You want to </w:t>
      </w:r>
      <w:r w:rsidR="00724E80">
        <w:rPr>
          <w:rFonts w:eastAsiaTheme="minorEastAsia"/>
          <w:sz w:val="24"/>
          <w:szCs w:val="24"/>
          <w:lang w:val="en-US"/>
        </w:rPr>
        <w:t>determine the maximum</w:t>
      </w:r>
      <w:r w:rsidR="00DD631F">
        <w:rPr>
          <w:rFonts w:eastAsiaTheme="minorEastAsia"/>
          <w:sz w:val="24"/>
          <w:szCs w:val="24"/>
          <w:lang w:val="en-US"/>
        </w:rPr>
        <w:t xml:space="preserve"> possible count of pairs of hats</w:t>
      </w:r>
      <w:r w:rsidR="000B4172">
        <w:rPr>
          <w:rFonts w:eastAsiaTheme="minorEastAsia"/>
          <w:sz w:val="24"/>
          <w:szCs w:val="24"/>
          <w:lang w:val="en-US"/>
        </w:rPr>
        <w:t xml:space="preserve"> which </w:t>
      </w:r>
      <w:r w:rsidR="0016386C">
        <w:rPr>
          <w:rFonts w:eastAsiaTheme="minorEastAsia"/>
          <w:sz w:val="24"/>
          <w:szCs w:val="24"/>
          <w:lang w:val="en-US"/>
        </w:rPr>
        <w:t>follo</w:t>
      </w:r>
      <w:r w:rsidR="00FB0C00">
        <w:rPr>
          <w:rFonts w:eastAsiaTheme="minorEastAsia"/>
          <w:sz w:val="24"/>
          <w:szCs w:val="24"/>
          <w:lang w:val="en-US"/>
        </w:rPr>
        <w:t>w the restrictions, in order to</w:t>
      </w:r>
      <w:r w:rsidR="007F03AB">
        <w:rPr>
          <w:rFonts w:eastAsiaTheme="minorEastAsia"/>
          <w:sz w:val="24"/>
          <w:szCs w:val="24"/>
          <w:lang w:val="en-US"/>
        </w:rPr>
        <w:t xml:space="preserve"> </w:t>
      </w:r>
      <w:r w:rsidR="00AF482D">
        <w:rPr>
          <w:rFonts w:eastAsiaTheme="minorEastAsia"/>
          <w:sz w:val="24"/>
          <w:szCs w:val="24"/>
          <w:lang w:val="en-US"/>
        </w:rPr>
        <w:t xml:space="preserve">choose </w:t>
      </w:r>
      <w:r w:rsidR="00525362">
        <w:rPr>
          <w:rFonts w:eastAsiaTheme="minorEastAsia"/>
          <w:sz w:val="24"/>
          <w:szCs w:val="24"/>
          <w:lang w:val="en-US"/>
        </w:rPr>
        <w:t>the most appropriate outfit.</w:t>
      </w:r>
      <w:r>
        <w:rPr>
          <w:rFonts w:eastAsiaTheme="minorEastAsia"/>
          <w:sz w:val="24"/>
          <w:szCs w:val="24"/>
        </w:rPr>
        <w:tab/>
      </w:r>
    </w:p>
    <w:p w:rsidR="00BC006C" w:rsidRPr="00AF56DE" w:rsidRDefault="00BC006C" w:rsidP="00BC006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D55BCD" w:rsidRPr="003A367C" w:rsidRDefault="00847C2D" w:rsidP="00BC006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first line of the file </w:t>
      </w:r>
      <w:proofErr w:type="spellStart"/>
      <w:r w:rsidR="00D55BC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matchingseq</w:t>
      </w:r>
      <w:proofErr w:type="spellEnd"/>
      <w:r w:rsidR="00D55BCD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D55BCD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contains two integers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and</w:t>
      </w:r>
      <w:proofErr w:type="spellEnd"/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gramStart"/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</w:t>
      </w:r>
      <w:proofErr w:type="gramEnd"/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A9125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count of hats and the count of days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 w:rsidR="007D613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next line consists of 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 </w:t>
      </w:r>
      <w:r w:rsidR="007D613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numbers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…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D55BCD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– </w:t>
      </w:r>
      <w:r w:rsidR="003A3A8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types of hats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607A9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Each of the next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Q </w:t>
      </w:r>
      <w:r w:rsidR="005E1D2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lines</w:t>
      </w:r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E1D2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comprises of the </w:t>
      </w:r>
      <w:r w:rsidR="00DB30C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left and right boundaries of the </w:t>
      </w:r>
      <w:r w:rsidR="0089095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sequence for the </w:t>
      </w:r>
      <w:r w:rsidR="00734E0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day</w:t>
      </w:r>
      <w:proofErr w:type="gramStart"/>
      <w:r w:rsidR="00D55BC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: </w:t>
      </w:r>
      <w:r w:rsidR="00D55BCD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367C">
        <w:rPr>
          <w:rFonts w:ascii="Calibri" w:eastAsia="Calibri" w:hAnsi="Calibri" w:cs="Calibri"/>
          <w:sz w:val="24"/>
          <w:szCs w:val="24"/>
          <w:lang w:val="en-US"/>
        </w:rPr>
        <w:t>.</w:t>
      </w:r>
    </w:p>
    <w:p w:rsidR="00BC006C" w:rsidRPr="00EB3F8F" w:rsidRDefault="00BC006C" w:rsidP="00BC006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BC006C" w:rsidRDefault="00BC006C" w:rsidP="00BC006C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 the file</w:t>
      </w:r>
      <w:r w:rsidR="003532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532E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matchingseq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.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print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 numbers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which describe </w:t>
      </w:r>
      <w:r w:rsidR="00322611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</w:t>
      </w:r>
      <w:r w:rsidR="005F12F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maximum</w:t>
      </w:r>
      <w:r w:rsidR="00DD14F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count of </w:t>
      </w:r>
      <w:r w:rsidR="00426B51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pairs of hats which are inside the interval and for every </w:t>
      </w:r>
      <w:r w:rsidR="00D43A7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pair, the first one is </w:t>
      </w:r>
      <w:r w:rsidR="00DB134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to</w:t>
      </w:r>
      <w:r w:rsidR="0049184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the right of</w:t>
      </w:r>
      <w:r w:rsidR="009C215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412375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the second hat from the previous pair.</w:t>
      </w:r>
    </w:p>
    <w:p w:rsidR="00412375" w:rsidRPr="00DB5321" w:rsidRDefault="00412375" w:rsidP="00BC006C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BC006C" w:rsidRPr="0056059A" w:rsidRDefault="00BC006C" w:rsidP="00BC006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A9725F" w:rsidRPr="002D5586" w:rsidRDefault="00A9725F" w:rsidP="00A9725F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1≤N≤2*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A9725F" w:rsidRPr="004C15C6" w:rsidRDefault="00A9725F" w:rsidP="00A9725F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1≤Q≤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</m:t>
              </m:r>
            </m:sup>
          </m:sSup>
        </m:oMath>
      </m:oMathPara>
    </w:p>
    <w:p w:rsidR="00A9725F" w:rsidRPr="00651325" w:rsidRDefault="00A9725F" w:rsidP="00A9725F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A9725F" w:rsidRPr="002F1904" w:rsidRDefault="00A9725F" w:rsidP="00A9725F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:rsidR="002F1904" w:rsidRPr="00651325" w:rsidRDefault="002F1904" w:rsidP="00A9725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C006C" w:rsidRPr="0029662E" w:rsidRDefault="00BC006C" w:rsidP="00BC006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0.5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D55F2F" w:rsidRDefault="00BC006C" w:rsidP="00032B9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limit: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032B9C" w:rsidRDefault="00032B9C" w:rsidP="00032B9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32B9C" w:rsidRDefault="00032B9C" w:rsidP="00032B9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32B9C" w:rsidRDefault="00032B9C" w:rsidP="00032B9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32B9C" w:rsidRPr="00C12994" w:rsidRDefault="00032B9C" w:rsidP="00032B9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1E20C5" w:rsidRPr="009B76DF" w:rsidRDefault="00BC006C" w:rsidP="001E20C5">
      <w:pPr>
        <w:ind w:firstLine="708"/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1E20C5" w:rsidRPr="0029662E" w:rsidTr="00847EB2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1E20C5" w:rsidRPr="0029662E" w:rsidRDefault="00E14481" w:rsidP="00E14481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1E20C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mat</w:t>
            </w:r>
            <w:r w:rsidR="00903F3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ch</w:t>
            </w:r>
            <w:bookmarkStart w:id="0" w:name="_GoBack"/>
            <w:bookmarkEnd w:id="0"/>
            <w:r w:rsidR="001E20C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ingseq</w:t>
            </w:r>
            <w:proofErr w:type="spellEnd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1E20C5" w:rsidRPr="0029662E" w:rsidRDefault="00CA3166" w:rsidP="00847EB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utput</w:t>
            </w:r>
            <w:proofErr w:type="spellEnd"/>
            <w:r w:rsidR="001E20C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E20C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1E20C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matchingseq</w:t>
            </w:r>
            <w:proofErr w:type="spellEnd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1E20C5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1E20C5" w:rsidRPr="00580198" w:rsidTr="00847EB2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10 5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1 1 2 3 2 3 4 4 1 1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1 10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1 5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3 10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4 10</w:t>
            </w:r>
          </w:p>
          <w:p w:rsidR="001E20C5" w:rsidRPr="005324EB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</w:pPr>
            <w:r w:rsidRPr="005324EB">
              <w:rPr>
                <w:rFonts w:ascii="Consolas" w:eastAsia="Times New Roman" w:hAnsi="Consolas" w:cs="Times New Roman"/>
                <w:color w:val="000000" w:themeColor="text1"/>
                <w:sz w:val="24"/>
                <w:szCs w:val="27"/>
                <w:lang w:val="en-US"/>
              </w:rPr>
              <w:t>1 7</w:t>
            </w:r>
          </w:p>
          <w:p w:rsidR="001E20C5" w:rsidRPr="00E24EEC" w:rsidRDefault="001E20C5" w:rsidP="00847EB2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1E20C5" w:rsidRDefault="001E20C5" w:rsidP="00847EB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1E20C5" w:rsidRDefault="001E20C5" w:rsidP="00847EB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  <w:p w:rsidR="001E20C5" w:rsidRDefault="001E20C5" w:rsidP="00847EB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:rsidR="001E20C5" w:rsidRDefault="001E20C5" w:rsidP="00847EB2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:rsidR="001E20C5" w:rsidRPr="00580198" w:rsidRDefault="001E20C5" w:rsidP="00847EB2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1E20C5" w:rsidRDefault="001E20C5" w:rsidP="001E20C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E20C5" w:rsidRPr="00962FB5" w:rsidRDefault="00962FB5" w:rsidP="001E20C5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ample test explanation</w:t>
      </w:r>
    </w:p>
    <w:p w:rsidR="001E20C5" w:rsidRDefault="00546C41" w:rsidP="001E20C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Some optimal </w:t>
      </w:r>
      <w:r w:rsidR="00CD59E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sets of pairs are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1E20C5" w:rsidRDefault="004D4490" w:rsidP="001E20C5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First query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| </w:t>
      </w:r>
      <w:r w:rsidR="001E20C5" w:rsidRPr="005A180B">
        <w:rPr>
          <w:sz w:val="24"/>
          <w:highlight w:val="green"/>
          <w:lang w:val="en-US"/>
        </w:rPr>
        <w:t>1</w:t>
      </w:r>
      <w:r w:rsidR="001E20C5" w:rsidRPr="005A180B">
        <w:rPr>
          <w:sz w:val="24"/>
          <w:lang w:val="en-US"/>
        </w:rPr>
        <w:t xml:space="preserve"> </w:t>
      </w:r>
      <w:r w:rsidR="001E20C5" w:rsidRPr="005A180B">
        <w:rPr>
          <w:sz w:val="24"/>
          <w:highlight w:val="green"/>
          <w:lang w:val="en-US"/>
        </w:rPr>
        <w:t>1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lang w:val="en-US"/>
        </w:rPr>
        <w:t>2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color w:val="000000" w:themeColor="text1"/>
          <w:sz w:val="24"/>
          <w:highlight w:val="yellow"/>
          <w:lang w:val="en-US"/>
        </w:rPr>
        <w:t>3</w:t>
      </w:r>
      <w:r w:rsidR="001E20C5" w:rsidRPr="00C65986">
        <w:rPr>
          <w:sz w:val="24"/>
          <w:lang w:val="en-US"/>
        </w:rPr>
        <w:t xml:space="preserve"> 2 </w:t>
      </w:r>
      <w:r w:rsidR="001E20C5" w:rsidRPr="00B33ED7">
        <w:rPr>
          <w:sz w:val="24"/>
          <w:highlight w:val="yellow"/>
          <w:lang w:val="en-US"/>
        </w:rPr>
        <w:t>3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cyan"/>
          <w:lang w:val="en-US"/>
        </w:rPr>
        <w:t>4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cyan"/>
          <w:lang w:val="en-US"/>
        </w:rPr>
        <w:t>4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red"/>
          <w:lang w:val="en-US"/>
        </w:rPr>
        <w:t>1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red"/>
          <w:lang w:val="en-US"/>
        </w:rPr>
        <w:t>1</w:t>
      </w:r>
      <w:r w:rsidR="001E20C5">
        <w:rPr>
          <w:sz w:val="24"/>
          <w:lang w:val="en-US"/>
        </w:rPr>
        <w:t xml:space="preserve"> | </w:t>
      </w:r>
      <w:r w:rsidR="001E20C5">
        <w:rPr>
          <w:sz w:val="24"/>
          <w:lang w:val="en-US"/>
        </w:rPr>
        <w:tab/>
      </w:r>
      <w:r w:rsidR="001E20C5">
        <w:rPr>
          <w:sz w:val="24"/>
          <w:lang w:val="en-US"/>
        </w:rPr>
        <w:tab/>
      </w:r>
      <w:r w:rsidR="001E20C5">
        <w:rPr>
          <w:sz w:val="24"/>
          <w:lang w:val="en-US"/>
        </w:rPr>
        <w:tab/>
      </w:r>
      <w:r w:rsidR="00A2020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Second query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| </w:t>
      </w:r>
      <w:r w:rsidR="001E20C5" w:rsidRPr="00B33ED7">
        <w:rPr>
          <w:sz w:val="24"/>
          <w:highlight w:val="green"/>
          <w:lang w:val="en-US"/>
        </w:rPr>
        <w:t>1</w:t>
      </w:r>
      <w:r w:rsidR="001E20C5" w:rsidRPr="005A180B">
        <w:rPr>
          <w:sz w:val="24"/>
          <w:lang w:val="en-US"/>
        </w:rPr>
        <w:t xml:space="preserve"> </w:t>
      </w:r>
      <w:r w:rsidR="001E20C5" w:rsidRPr="005A180B">
        <w:rPr>
          <w:sz w:val="24"/>
          <w:highlight w:val="green"/>
          <w:lang w:val="en-US"/>
        </w:rPr>
        <w:t>1</w:t>
      </w:r>
      <w:r w:rsidR="001E20C5" w:rsidRPr="00C65986">
        <w:rPr>
          <w:sz w:val="24"/>
          <w:lang w:val="en-US"/>
        </w:rPr>
        <w:t xml:space="preserve"> </w:t>
      </w:r>
      <w:r w:rsidR="001E20C5" w:rsidRPr="00B02EA6">
        <w:rPr>
          <w:sz w:val="24"/>
          <w:highlight w:val="yellow"/>
          <w:lang w:val="en-US"/>
        </w:rPr>
        <w:t>2</w:t>
      </w:r>
      <w:r w:rsidR="001E20C5" w:rsidRPr="00C65986">
        <w:rPr>
          <w:sz w:val="24"/>
          <w:lang w:val="en-US"/>
        </w:rPr>
        <w:t xml:space="preserve"> </w:t>
      </w:r>
      <w:r w:rsidR="001E20C5" w:rsidRPr="00B02EA6">
        <w:rPr>
          <w:color w:val="000000" w:themeColor="text1"/>
          <w:sz w:val="24"/>
          <w:lang w:val="en-US"/>
        </w:rPr>
        <w:t>3</w:t>
      </w:r>
      <w:r w:rsidR="001E20C5" w:rsidRPr="00C65986">
        <w:rPr>
          <w:sz w:val="24"/>
          <w:lang w:val="en-US"/>
        </w:rPr>
        <w:t xml:space="preserve"> </w:t>
      </w:r>
      <w:r w:rsidR="001E20C5" w:rsidRPr="00B02EA6">
        <w:rPr>
          <w:sz w:val="24"/>
          <w:highlight w:val="yellow"/>
          <w:lang w:val="en-US"/>
        </w:rPr>
        <w:t>2</w:t>
      </w:r>
      <w:r w:rsidR="001E20C5">
        <w:rPr>
          <w:sz w:val="24"/>
          <w:lang w:val="en-US"/>
        </w:rPr>
        <w:t>|</w:t>
      </w:r>
      <w:r w:rsidR="001E20C5" w:rsidRPr="00C65986">
        <w:rPr>
          <w:sz w:val="24"/>
          <w:lang w:val="en-US"/>
        </w:rPr>
        <w:t xml:space="preserve"> </w:t>
      </w:r>
      <w:r w:rsidR="001E20C5" w:rsidRPr="00B02EA6">
        <w:rPr>
          <w:sz w:val="24"/>
          <w:lang w:val="en-US"/>
        </w:rPr>
        <w:t>3 4 4 1 1</w:t>
      </w:r>
      <w:r w:rsidR="001E20C5">
        <w:rPr>
          <w:sz w:val="24"/>
          <w:lang w:val="en-US"/>
        </w:rPr>
        <w:t xml:space="preserve"> </w:t>
      </w:r>
    </w:p>
    <w:p w:rsidR="001E20C5" w:rsidRDefault="001E20C5" w:rsidP="001E20C5">
      <w:pPr>
        <w:shd w:val="clear" w:color="auto" w:fill="FFFFFF"/>
        <w:spacing w:after="0" w:line="360" w:lineRule="atLeas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1E20C5" w:rsidRDefault="002B21B1" w:rsidP="001E20C5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Third query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1E20C5" w:rsidRPr="002C7AE7">
        <w:rPr>
          <w:color w:val="000000" w:themeColor="text1"/>
          <w:sz w:val="24"/>
          <w:lang w:val="en-US"/>
        </w:rPr>
        <w:t xml:space="preserve">1 1 </w:t>
      </w:r>
      <w:r w:rsidR="001E20C5">
        <w:rPr>
          <w:sz w:val="24"/>
          <w:lang w:val="en-US"/>
        </w:rPr>
        <w:t xml:space="preserve">| </w:t>
      </w:r>
      <w:r w:rsidR="001E20C5" w:rsidRPr="00B33ED7">
        <w:rPr>
          <w:sz w:val="24"/>
          <w:lang w:val="en-US"/>
        </w:rPr>
        <w:t>2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color w:val="000000" w:themeColor="text1"/>
          <w:sz w:val="24"/>
          <w:highlight w:val="yellow"/>
          <w:lang w:val="en-US"/>
        </w:rPr>
        <w:t>3</w:t>
      </w:r>
      <w:r w:rsidR="001E20C5" w:rsidRPr="00C65986">
        <w:rPr>
          <w:sz w:val="24"/>
          <w:lang w:val="en-US"/>
        </w:rPr>
        <w:t xml:space="preserve"> 2 </w:t>
      </w:r>
      <w:r w:rsidR="001E20C5" w:rsidRPr="00B33ED7">
        <w:rPr>
          <w:sz w:val="24"/>
          <w:highlight w:val="yellow"/>
          <w:lang w:val="en-US"/>
        </w:rPr>
        <w:t>3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cyan"/>
          <w:lang w:val="en-US"/>
        </w:rPr>
        <w:t>4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cyan"/>
          <w:lang w:val="en-US"/>
        </w:rPr>
        <w:t>4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red"/>
          <w:lang w:val="en-US"/>
        </w:rPr>
        <w:t>1</w:t>
      </w:r>
      <w:r w:rsidR="001E20C5" w:rsidRPr="00C65986">
        <w:rPr>
          <w:sz w:val="24"/>
          <w:lang w:val="en-US"/>
        </w:rPr>
        <w:t xml:space="preserve"> </w:t>
      </w:r>
      <w:r w:rsidR="001E20C5" w:rsidRPr="00B33ED7">
        <w:rPr>
          <w:sz w:val="24"/>
          <w:highlight w:val="red"/>
          <w:lang w:val="en-US"/>
        </w:rPr>
        <w:t>1</w:t>
      </w:r>
      <w:r w:rsidR="001E20C5">
        <w:rPr>
          <w:sz w:val="24"/>
          <w:lang w:val="en-US"/>
        </w:rPr>
        <w:t xml:space="preserve"> | </w:t>
      </w:r>
      <w:r w:rsidR="001E20C5">
        <w:rPr>
          <w:sz w:val="24"/>
          <w:lang w:val="en-US"/>
        </w:rPr>
        <w:tab/>
      </w:r>
      <w:r w:rsidR="001E20C5">
        <w:rPr>
          <w:sz w:val="24"/>
          <w:lang w:val="en-US"/>
        </w:rPr>
        <w:tab/>
      </w:r>
      <w:r w:rsidR="001E20C5">
        <w:rPr>
          <w:sz w:val="24"/>
          <w:lang w:val="en-US"/>
        </w:rPr>
        <w:tab/>
      </w:r>
      <w:r w:rsidR="009C0BD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Forth query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1E20C5" w:rsidRPr="002C4538">
        <w:rPr>
          <w:sz w:val="24"/>
          <w:lang w:val="en-US"/>
        </w:rPr>
        <w:t xml:space="preserve">1 1 2 </w:t>
      </w:r>
      <w:r w:rsidR="001E20C5">
        <w:rPr>
          <w:sz w:val="24"/>
          <w:lang w:val="en-US"/>
        </w:rPr>
        <w:t xml:space="preserve">| </w:t>
      </w:r>
      <w:r w:rsidR="001E20C5" w:rsidRPr="00884C2E">
        <w:rPr>
          <w:color w:val="000000" w:themeColor="text1"/>
          <w:sz w:val="24"/>
          <w:highlight w:val="yellow"/>
          <w:lang w:val="en-US"/>
        </w:rPr>
        <w:t>3</w:t>
      </w:r>
      <w:r w:rsidR="001E20C5" w:rsidRPr="002C4538">
        <w:rPr>
          <w:sz w:val="24"/>
          <w:lang w:val="en-US"/>
        </w:rPr>
        <w:t xml:space="preserve"> 2</w:t>
      </w:r>
      <w:r w:rsidR="001E20C5">
        <w:rPr>
          <w:sz w:val="24"/>
          <w:lang w:val="en-US"/>
        </w:rPr>
        <w:t xml:space="preserve"> </w:t>
      </w:r>
      <w:r w:rsidR="001E20C5" w:rsidRPr="00884C2E">
        <w:rPr>
          <w:sz w:val="24"/>
          <w:highlight w:val="yellow"/>
          <w:lang w:val="en-US"/>
        </w:rPr>
        <w:t>3</w:t>
      </w:r>
      <w:r w:rsidR="001E20C5" w:rsidRPr="00B02EA6">
        <w:rPr>
          <w:sz w:val="24"/>
          <w:lang w:val="en-US"/>
        </w:rPr>
        <w:t xml:space="preserve"> </w:t>
      </w:r>
      <w:r w:rsidR="001E20C5" w:rsidRPr="00884C2E">
        <w:rPr>
          <w:sz w:val="24"/>
          <w:highlight w:val="cyan"/>
          <w:lang w:val="en-US"/>
        </w:rPr>
        <w:t>4</w:t>
      </w:r>
      <w:r w:rsidR="001E20C5" w:rsidRPr="00B02EA6">
        <w:rPr>
          <w:sz w:val="24"/>
          <w:lang w:val="en-US"/>
        </w:rPr>
        <w:t xml:space="preserve"> </w:t>
      </w:r>
      <w:r w:rsidR="001E20C5" w:rsidRPr="00884C2E">
        <w:rPr>
          <w:sz w:val="24"/>
          <w:highlight w:val="cyan"/>
          <w:lang w:val="en-US"/>
        </w:rPr>
        <w:t>4</w:t>
      </w:r>
      <w:r w:rsidR="001E20C5" w:rsidRPr="00B02EA6">
        <w:rPr>
          <w:sz w:val="24"/>
          <w:lang w:val="en-US"/>
        </w:rPr>
        <w:t xml:space="preserve"> </w:t>
      </w:r>
      <w:r w:rsidR="001E20C5" w:rsidRPr="00884C2E">
        <w:rPr>
          <w:sz w:val="24"/>
          <w:highlight w:val="red"/>
          <w:lang w:val="en-US"/>
        </w:rPr>
        <w:t>1</w:t>
      </w:r>
      <w:r w:rsidR="001E20C5" w:rsidRPr="00B02EA6">
        <w:rPr>
          <w:sz w:val="24"/>
          <w:lang w:val="en-US"/>
        </w:rPr>
        <w:t xml:space="preserve"> </w:t>
      </w:r>
      <w:r w:rsidR="001E20C5" w:rsidRPr="00884C2E">
        <w:rPr>
          <w:sz w:val="24"/>
          <w:highlight w:val="red"/>
          <w:lang w:val="en-US"/>
        </w:rPr>
        <w:t>1</w:t>
      </w:r>
      <w:r w:rsidR="001E20C5">
        <w:rPr>
          <w:sz w:val="24"/>
          <w:lang w:val="en-US"/>
        </w:rPr>
        <w:t xml:space="preserve"> |</w:t>
      </w:r>
    </w:p>
    <w:p w:rsidR="001E20C5" w:rsidRDefault="001E20C5" w:rsidP="001E20C5">
      <w:pPr>
        <w:shd w:val="clear" w:color="auto" w:fill="FFFFFF"/>
        <w:spacing w:after="0" w:line="360" w:lineRule="atLeast"/>
        <w:rPr>
          <w:sz w:val="24"/>
          <w:lang w:val="en-US"/>
        </w:rPr>
      </w:pPr>
    </w:p>
    <w:p w:rsidR="001E20C5" w:rsidRPr="00654C15" w:rsidRDefault="003F3CF4" w:rsidP="001E20C5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  <w:lang w:val="en-US"/>
        </w:rPr>
        <w:t>Fifth query</w:t>
      </w:r>
      <w:r w:rsidR="001E20C5">
        <w:rPr>
          <w:sz w:val="24"/>
        </w:rPr>
        <w:t xml:space="preserve">: </w:t>
      </w:r>
      <w:r w:rsidR="001E20C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| </w:t>
      </w:r>
      <w:r w:rsidR="001E20C5" w:rsidRPr="00B33ED7">
        <w:rPr>
          <w:sz w:val="24"/>
          <w:highlight w:val="green"/>
          <w:lang w:val="en-US"/>
        </w:rPr>
        <w:t>1</w:t>
      </w:r>
      <w:r w:rsidR="001E20C5" w:rsidRPr="005A180B">
        <w:rPr>
          <w:sz w:val="24"/>
          <w:lang w:val="en-US"/>
        </w:rPr>
        <w:t xml:space="preserve"> </w:t>
      </w:r>
      <w:r w:rsidR="001E20C5" w:rsidRPr="005A180B">
        <w:rPr>
          <w:sz w:val="24"/>
          <w:highlight w:val="green"/>
          <w:lang w:val="en-US"/>
        </w:rPr>
        <w:t>1</w:t>
      </w:r>
      <w:r w:rsidR="001E20C5" w:rsidRPr="00C65986">
        <w:rPr>
          <w:sz w:val="24"/>
          <w:lang w:val="en-US"/>
        </w:rPr>
        <w:t xml:space="preserve"> </w:t>
      </w:r>
      <w:r w:rsidR="001E20C5" w:rsidRPr="00D203A1">
        <w:rPr>
          <w:sz w:val="24"/>
          <w:lang w:val="en-US"/>
        </w:rPr>
        <w:t>2</w:t>
      </w:r>
      <w:r w:rsidR="001E20C5" w:rsidRPr="00C65986">
        <w:rPr>
          <w:sz w:val="24"/>
          <w:lang w:val="en-US"/>
        </w:rPr>
        <w:t xml:space="preserve"> </w:t>
      </w:r>
      <w:r w:rsidR="001E20C5" w:rsidRPr="00D203A1">
        <w:rPr>
          <w:color w:val="000000" w:themeColor="text1"/>
          <w:sz w:val="24"/>
          <w:highlight w:val="cyan"/>
          <w:lang w:val="en-US"/>
        </w:rPr>
        <w:t>3</w:t>
      </w:r>
      <w:r w:rsidR="001E20C5" w:rsidRPr="00C65986">
        <w:rPr>
          <w:sz w:val="24"/>
          <w:lang w:val="en-US"/>
        </w:rPr>
        <w:t xml:space="preserve"> </w:t>
      </w:r>
      <w:r w:rsidR="001E20C5" w:rsidRPr="00D203A1">
        <w:rPr>
          <w:sz w:val="24"/>
          <w:lang w:val="en-US"/>
        </w:rPr>
        <w:t>2</w:t>
      </w:r>
      <w:r w:rsidR="001E20C5" w:rsidRPr="00C65986">
        <w:rPr>
          <w:sz w:val="24"/>
          <w:lang w:val="en-US"/>
        </w:rPr>
        <w:t xml:space="preserve"> </w:t>
      </w:r>
      <w:r w:rsidR="001E20C5" w:rsidRPr="00D203A1">
        <w:rPr>
          <w:sz w:val="24"/>
          <w:highlight w:val="cyan"/>
          <w:lang w:val="en-US"/>
        </w:rPr>
        <w:t>3</w:t>
      </w:r>
      <w:r w:rsidR="001E20C5" w:rsidRPr="00B02EA6">
        <w:rPr>
          <w:sz w:val="24"/>
          <w:lang w:val="en-US"/>
        </w:rPr>
        <w:t xml:space="preserve"> 4</w:t>
      </w:r>
      <w:r w:rsidR="001E20C5">
        <w:rPr>
          <w:sz w:val="24"/>
          <w:lang w:val="en-US"/>
        </w:rPr>
        <w:t xml:space="preserve"> |</w:t>
      </w:r>
      <w:r w:rsidR="001E20C5" w:rsidRPr="00B02EA6">
        <w:rPr>
          <w:sz w:val="24"/>
          <w:lang w:val="en-US"/>
        </w:rPr>
        <w:t xml:space="preserve"> 4 1 1</w:t>
      </w:r>
    </w:p>
    <w:p w:rsidR="001E20C5" w:rsidRDefault="001E20C5" w:rsidP="001E20C5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BC006C" w:rsidRPr="009B76DF" w:rsidRDefault="00BC006C" w:rsidP="001E20C5">
      <w:pPr>
        <w:ind w:firstLine="708"/>
      </w:pPr>
    </w:p>
    <w:p w:rsidR="0041640B" w:rsidRDefault="0041640B"/>
    <w:sectPr w:rsidR="004164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09" w:rsidRDefault="00C24209" w:rsidP="00414720">
      <w:pPr>
        <w:spacing w:after="0" w:line="240" w:lineRule="auto"/>
      </w:pPr>
      <w:r>
        <w:separator/>
      </w:r>
    </w:p>
  </w:endnote>
  <w:endnote w:type="continuationSeparator" w:id="0">
    <w:p w:rsidR="00C24209" w:rsidRDefault="00C24209" w:rsidP="004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09" w:rsidRDefault="00C24209" w:rsidP="00414720">
      <w:pPr>
        <w:spacing w:after="0" w:line="240" w:lineRule="auto"/>
      </w:pPr>
      <w:r>
        <w:separator/>
      </w:r>
    </w:p>
  </w:footnote>
  <w:footnote w:type="continuationSeparator" w:id="0">
    <w:p w:rsidR="00C24209" w:rsidRDefault="00C24209" w:rsidP="004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C24209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C24209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C24209" w:rsidP="00A7374C">
          <w:pPr>
            <w:pStyle w:val="Header"/>
            <w:ind w:right="-115"/>
            <w:jc w:val="right"/>
          </w:pPr>
        </w:p>
      </w:tc>
    </w:tr>
  </w:tbl>
  <w:p w:rsidR="00A7374C" w:rsidRDefault="00C24209" w:rsidP="00A7374C">
    <w:pPr>
      <w:pStyle w:val="Standard"/>
    </w:pPr>
  </w:p>
  <w:p w:rsidR="00A7374C" w:rsidRPr="00772688" w:rsidRDefault="0058549D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37B1640" wp14:editId="441156F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414720">
      <w:rPr>
        <w:color w:val="505094"/>
        <w:sz w:val="72"/>
        <w:szCs w:val="72"/>
        <w:lang w:val="en-US"/>
      </w:rPr>
      <w:t>Matchingseq</w:t>
    </w:r>
    <w:proofErr w:type="spellEnd"/>
    <w:r>
      <w:rPr>
        <w:color w:val="505094"/>
        <w:sz w:val="72"/>
        <w:szCs w:val="72"/>
        <w:lang w:val="en-US"/>
      </w:rPr>
      <w:tab/>
    </w:r>
  </w:p>
  <w:p w:rsidR="00A7374C" w:rsidRPr="005E49F5" w:rsidRDefault="0058549D" w:rsidP="00A7374C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SIXTH ROUND</w:t>
    </w:r>
  </w:p>
  <w:p w:rsidR="00A7374C" w:rsidRDefault="00C24209" w:rsidP="00A7374C">
    <w:pPr>
      <w:pStyle w:val="Header"/>
    </w:pPr>
  </w:p>
  <w:p w:rsidR="00A7374C" w:rsidRDefault="00C24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5"/>
    <w:rsid w:val="00032B9C"/>
    <w:rsid w:val="00057B2E"/>
    <w:rsid w:val="000B4172"/>
    <w:rsid w:val="000C6704"/>
    <w:rsid w:val="000E379B"/>
    <w:rsid w:val="000E4D39"/>
    <w:rsid w:val="00121408"/>
    <w:rsid w:val="0016386C"/>
    <w:rsid w:val="00165943"/>
    <w:rsid w:val="001B5553"/>
    <w:rsid w:val="001E20C5"/>
    <w:rsid w:val="0020347D"/>
    <w:rsid w:val="002A13C7"/>
    <w:rsid w:val="002B21B1"/>
    <w:rsid w:val="002F1904"/>
    <w:rsid w:val="003115B1"/>
    <w:rsid w:val="00322611"/>
    <w:rsid w:val="003414A6"/>
    <w:rsid w:val="003532ED"/>
    <w:rsid w:val="00395104"/>
    <w:rsid w:val="003A367C"/>
    <w:rsid w:val="003A3A86"/>
    <w:rsid w:val="003F3CF4"/>
    <w:rsid w:val="00412375"/>
    <w:rsid w:val="00414720"/>
    <w:rsid w:val="0041640B"/>
    <w:rsid w:val="00417E19"/>
    <w:rsid w:val="00426B51"/>
    <w:rsid w:val="0049184F"/>
    <w:rsid w:val="004B66E8"/>
    <w:rsid w:val="004D4490"/>
    <w:rsid w:val="004F6B7A"/>
    <w:rsid w:val="00504E7A"/>
    <w:rsid w:val="00525362"/>
    <w:rsid w:val="00546C41"/>
    <w:rsid w:val="00552F15"/>
    <w:rsid w:val="00555F4F"/>
    <w:rsid w:val="0058549D"/>
    <w:rsid w:val="005E1D27"/>
    <w:rsid w:val="005F12F0"/>
    <w:rsid w:val="006016C1"/>
    <w:rsid w:val="00607A9D"/>
    <w:rsid w:val="00632F9A"/>
    <w:rsid w:val="00667951"/>
    <w:rsid w:val="006B3739"/>
    <w:rsid w:val="006E7F98"/>
    <w:rsid w:val="00724E80"/>
    <w:rsid w:val="00734E0D"/>
    <w:rsid w:val="007830FC"/>
    <w:rsid w:val="007D613B"/>
    <w:rsid w:val="007F03AB"/>
    <w:rsid w:val="00847C2D"/>
    <w:rsid w:val="00890958"/>
    <w:rsid w:val="008E54ED"/>
    <w:rsid w:val="00903F35"/>
    <w:rsid w:val="009079DF"/>
    <w:rsid w:val="00962FB5"/>
    <w:rsid w:val="009C0BDD"/>
    <w:rsid w:val="009C215C"/>
    <w:rsid w:val="00A2020E"/>
    <w:rsid w:val="00A511B4"/>
    <w:rsid w:val="00A56162"/>
    <w:rsid w:val="00A91255"/>
    <w:rsid w:val="00A9725F"/>
    <w:rsid w:val="00AB5256"/>
    <w:rsid w:val="00AC02EF"/>
    <w:rsid w:val="00AC6E19"/>
    <w:rsid w:val="00AF482D"/>
    <w:rsid w:val="00B40205"/>
    <w:rsid w:val="00BC006C"/>
    <w:rsid w:val="00BE10CB"/>
    <w:rsid w:val="00C24209"/>
    <w:rsid w:val="00C56D9D"/>
    <w:rsid w:val="00CA3166"/>
    <w:rsid w:val="00CD59EF"/>
    <w:rsid w:val="00CE2FA3"/>
    <w:rsid w:val="00D43A7C"/>
    <w:rsid w:val="00D55BCD"/>
    <w:rsid w:val="00D55F2F"/>
    <w:rsid w:val="00DB1344"/>
    <w:rsid w:val="00DB30C5"/>
    <w:rsid w:val="00DD14FE"/>
    <w:rsid w:val="00DD631F"/>
    <w:rsid w:val="00E00364"/>
    <w:rsid w:val="00E14481"/>
    <w:rsid w:val="00E900ED"/>
    <w:rsid w:val="00EA14AA"/>
    <w:rsid w:val="00EC6FCC"/>
    <w:rsid w:val="00F858A7"/>
    <w:rsid w:val="00FB0C00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F9C6-3584-48E4-9756-2118F46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6C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6C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06C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BC006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006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BC006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C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6C"/>
    <w:rPr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0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06C"/>
    <w:rPr>
      <w:rFonts w:eastAsiaTheme="minorEastAsia"/>
      <w:color w:val="5A5A5A" w:themeColor="text1" w:themeTint="A5"/>
      <w:spacing w:val="15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120</cp:revision>
  <dcterms:created xsi:type="dcterms:W3CDTF">2024-04-24T16:29:00Z</dcterms:created>
  <dcterms:modified xsi:type="dcterms:W3CDTF">2024-04-25T14:18:00Z</dcterms:modified>
</cp:coreProperties>
</file>