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0F40" w14:textId="604D3A72" w:rsidR="00E524A2" w:rsidRDefault="0046051B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Bochi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finally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got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up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computer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go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Since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boy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no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sense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direction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mother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gave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him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map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Sofia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Sofia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consists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N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</w:t>
      </w:r>
      <w:r w:rsidR="009B366D">
        <w:rPr>
          <w:rFonts w:asciiTheme="minorHAnsi" w:hAnsiTheme="minorHAnsi" w:cstheme="minorHAnsi"/>
          <w:sz w:val="24"/>
          <w:szCs w:val="24"/>
        </w:rPr>
        <w:t>uildings</w:t>
      </w:r>
      <w:proofErr w:type="spellEnd"/>
      <w:r w:rsidR="009B366D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9B366D">
        <w:rPr>
          <w:rFonts w:asciiTheme="minorHAnsi" w:hAnsiTheme="minorHAnsi" w:cstheme="minorHAnsi"/>
          <w:sz w:val="24"/>
          <w:szCs w:val="24"/>
        </w:rPr>
        <w:t>numbered</w:t>
      </w:r>
      <w:proofErr w:type="spellEnd"/>
      <w:r w:rsidR="009B36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B366D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="009B366D">
        <w:rPr>
          <w:rFonts w:asciiTheme="minorHAnsi" w:hAnsiTheme="minorHAnsi" w:cstheme="minorHAnsi"/>
          <w:sz w:val="24"/>
          <w:szCs w:val="24"/>
        </w:rPr>
        <w:t xml:space="preserve"> 1 </w:t>
      </w:r>
      <w:proofErr w:type="spellStart"/>
      <w:r w:rsidR="009B366D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="009B366D">
        <w:rPr>
          <w:rFonts w:asciiTheme="minorHAnsi" w:hAnsiTheme="minorHAnsi" w:cstheme="minorHAnsi"/>
          <w:sz w:val="24"/>
          <w:szCs w:val="24"/>
        </w:rPr>
        <w:t xml:space="preserve"> N)</w:t>
      </w:r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M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streets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between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them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there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path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between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every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building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every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building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Bochi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uses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streets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get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but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route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he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takes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mysterious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sequence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unknown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anyone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even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6051B">
        <w:rPr>
          <w:rFonts w:asciiTheme="minorHAnsi" w:hAnsiTheme="minorHAnsi" w:cstheme="minorHAnsi"/>
          <w:sz w:val="24"/>
          <w:szCs w:val="24"/>
        </w:rPr>
        <w:t>Bochi</w:t>
      </w:r>
      <w:proofErr w:type="spellEnd"/>
      <w:r w:rsidRPr="0046051B">
        <w:rPr>
          <w:rFonts w:asciiTheme="minorHAnsi" w:hAnsiTheme="minorHAnsi" w:cstheme="minorHAnsi"/>
          <w:sz w:val="24"/>
          <w:szCs w:val="24"/>
        </w:rPr>
        <w:t>).</w:t>
      </w:r>
    </w:p>
    <w:p w14:paraId="5B392223" w14:textId="09728F09" w:rsidR="001416FF" w:rsidRDefault="001416FF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416FF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mother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no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idea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where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Bochi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go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so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she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worries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he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might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enter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Mall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whe</w:t>
      </w:r>
      <w:r w:rsidR="008F64FC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8F64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F64FC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="008F64F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F64FC">
        <w:rPr>
          <w:rFonts w:asciiTheme="minorHAnsi" w:hAnsiTheme="minorHAnsi" w:cstheme="minorHAnsi"/>
          <w:sz w:val="24"/>
          <w:szCs w:val="24"/>
        </w:rPr>
        <w:t>happens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she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sure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her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son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get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lost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won't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able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get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out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mall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0315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="004803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0315">
        <w:rPr>
          <w:rFonts w:asciiTheme="minorHAnsi" w:hAnsiTheme="minorHAnsi" w:cstheme="minorHAnsi"/>
          <w:sz w:val="24"/>
          <w:szCs w:val="24"/>
        </w:rPr>
        <w:t>located</w:t>
      </w:r>
      <w:proofErr w:type="spellEnd"/>
      <w:r w:rsidR="004803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0315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4803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0315">
        <w:rPr>
          <w:rFonts w:asciiTheme="minorHAnsi" w:hAnsiTheme="minorHAnsi" w:cstheme="minorHAnsi"/>
          <w:sz w:val="24"/>
          <w:szCs w:val="24"/>
        </w:rPr>
        <w:t>building</w:t>
      </w:r>
      <w:proofErr w:type="spellEnd"/>
      <w:r w:rsidR="0048031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0315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="00480315">
        <w:rPr>
          <w:rFonts w:asciiTheme="minorHAnsi" w:hAnsiTheme="minorHAnsi" w:cstheme="minorHAnsi"/>
          <w:sz w:val="24"/>
          <w:szCs w:val="24"/>
        </w:rPr>
        <w:t xml:space="preserve"> V</w:t>
      </w:r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while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Bochi's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house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building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number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U.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Bochi's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mother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wants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remove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certain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streets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map</w:t>
      </w:r>
      <w:proofErr w:type="spellEnd"/>
      <w:r w:rsidR="007375EB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so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it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becomes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impossible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Bochi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pass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through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416FF">
        <w:rPr>
          <w:rFonts w:asciiTheme="minorHAnsi" w:hAnsiTheme="minorHAnsi" w:cstheme="minorHAnsi"/>
          <w:sz w:val="24"/>
          <w:szCs w:val="24"/>
        </w:rPr>
        <w:t>mall</w:t>
      </w:r>
      <w:proofErr w:type="spellEnd"/>
      <w:r w:rsidRPr="001416FF">
        <w:rPr>
          <w:rFonts w:asciiTheme="minorHAnsi" w:hAnsiTheme="minorHAnsi" w:cstheme="minorHAnsi"/>
          <w:sz w:val="24"/>
          <w:szCs w:val="24"/>
        </w:rPr>
        <w:t>.</w:t>
      </w:r>
    </w:p>
    <w:p w14:paraId="13944DBF" w14:textId="7036F52D" w:rsidR="00E16EC9" w:rsidRPr="00EA6190" w:rsidRDefault="00011EA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11EA3">
        <w:rPr>
          <w:rFonts w:asciiTheme="minorHAnsi" w:hAnsiTheme="minorHAnsi" w:cstheme="minorHAnsi"/>
          <w:sz w:val="24"/>
          <w:szCs w:val="24"/>
        </w:rPr>
        <w:t>However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Bochi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started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develop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bit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spatial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orientation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each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street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j,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mot</w:t>
      </w:r>
      <w:r w:rsidR="00D06E04">
        <w:rPr>
          <w:rFonts w:asciiTheme="minorHAnsi" w:hAnsiTheme="minorHAnsi" w:cstheme="minorHAnsi"/>
          <w:sz w:val="24"/>
          <w:szCs w:val="24"/>
        </w:rPr>
        <w:t>her</w:t>
      </w:r>
      <w:proofErr w:type="spellEnd"/>
      <w:r w:rsidR="00D06E0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06E04">
        <w:rPr>
          <w:rFonts w:asciiTheme="minorHAnsi" w:hAnsiTheme="minorHAnsi" w:cstheme="minorHAnsi"/>
          <w:sz w:val="24"/>
          <w:szCs w:val="24"/>
        </w:rPr>
        <w:t>knows</w:t>
      </w:r>
      <w:proofErr w:type="spellEnd"/>
      <w:r w:rsidR="00D06E04">
        <w:rPr>
          <w:rFonts w:asciiTheme="minorHAnsi" w:hAnsiTheme="minorHAnsi" w:cstheme="minorHAnsi"/>
          <w:sz w:val="24"/>
          <w:szCs w:val="24"/>
        </w:rPr>
        <w:t xml:space="preserve"> c</w:t>
      </w:r>
      <w:r w:rsidR="00D06E04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r w:rsidRPr="00011EA3">
        <w:rPr>
          <w:rFonts w:asciiTheme="minorHAnsi" w:hAnsiTheme="minorHAnsi" w:cstheme="minorHAnsi"/>
          <w:sz w:val="24"/>
          <w:szCs w:val="24"/>
        </w:rPr>
        <w:t xml:space="preserve"> —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many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times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Bochi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has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passed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through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street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his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life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be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sure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as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possible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boy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will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not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suspect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anything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she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wants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find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such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set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streets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remove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sum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011EA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1EA3">
        <w:rPr>
          <w:rFonts w:asciiTheme="minorHAnsi" w:hAnsiTheme="minorHAnsi" w:cstheme="minorHAnsi"/>
          <w:sz w:val="24"/>
          <w:szCs w:val="24"/>
        </w:rPr>
        <w:t>values</w:t>
      </w:r>
      <w:proofErr w:type="spellEnd"/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theme="minorHAnsi"/>
                <w:sz w:val="24"/>
                <w:szCs w:val="24"/>
              </w:rPr>
              <m:t>j∈S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j</m:t>
                </m:r>
              </m:sub>
            </m:sSub>
          </m:e>
        </m:nary>
      </m:oMath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  <w:lang w:val="en-US"/>
        </w:rPr>
        <w:t>is</w:t>
      </w:r>
      <w:proofErr w:type="gramEnd"/>
      <w:r>
        <w:rPr>
          <w:rFonts w:asciiTheme="minorHAnsi" w:hAnsiTheme="minorHAnsi" w:cstheme="minorHAnsi"/>
          <w:sz w:val="24"/>
          <w:szCs w:val="24"/>
          <w:lang w:val="en-US"/>
        </w:rPr>
        <w:t xml:space="preserve"> minimal</w:t>
      </w:r>
      <w:r w:rsidR="00EA6190">
        <w:rPr>
          <w:rFonts w:asciiTheme="minorHAnsi" w:hAnsiTheme="minorHAnsi" w:cstheme="minorHAnsi"/>
          <w:sz w:val="24"/>
          <w:szCs w:val="24"/>
        </w:rPr>
        <w:t>.</w:t>
      </w:r>
    </w:p>
    <w:p w14:paraId="4203D130" w14:textId="77777777" w:rsidR="008A36D8" w:rsidRDefault="008A36D8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8A36D8">
        <w:rPr>
          <w:rFonts w:asciiTheme="minorHAnsi" w:hAnsiTheme="minorHAnsi" w:cstheme="minorHAnsi"/>
          <w:sz w:val="24"/>
          <w:szCs w:val="24"/>
        </w:rPr>
        <w:t>She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gives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N, M, U, V,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map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Sofia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along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with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street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values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asks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you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write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program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finds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sum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values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streets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cheapest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set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edges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remove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so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no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path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exists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Pr="008A36D8">
        <w:rPr>
          <w:rFonts w:asciiTheme="minorHAnsi" w:hAnsiTheme="minorHAnsi" w:cstheme="minorHAnsi"/>
          <w:sz w:val="24"/>
          <w:szCs w:val="24"/>
        </w:rPr>
        <w:t>to</w:t>
      </w:r>
      <w:proofErr w:type="spellEnd"/>
      <w:r w:rsidRPr="008A36D8">
        <w:rPr>
          <w:rFonts w:asciiTheme="minorHAnsi" w:hAnsiTheme="minorHAnsi" w:cstheme="minorHAnsi"/>
          <w:sz w:val="24"/>
          <w:szCs w:val="24"/>
        </w:rPr>
        <w:t xml:space="preserve"> V.</w:t>
      </w:r>
    </w:p>
    <w:p w14:paraId="760ADE78" w14:textId="04A2E1C1" w:rsidR="00E524A2" w:rsidRPr="008021D2" w:rsidRDefault="00E94E0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1A0598BB" w14:textId="65C44ACA" w:rsidR="00E524A2" w:rsidRPr="00DB65C2" w:rsidRDefault="008021D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b/>
          <w:bCs/>
          <w:sz w:val="24"/>
          <w:szCs w:val="24"/>
          <w:lang w:val="en-US"/>
        </w:rPr>
        <w:t>city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EA6190">
        <w:rPr>
          <w:rFonts w:asciiTheme="minorHAnsi" w:hAnsiTheme="minorHAnsi" w:cstheme="minorHAnsi"/>
          <w:sz w:val="24"/>
          <w:szCs w:val="24"/>
        </w:rPr>
        <w:t>,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00EA6190" w:rsidRPr="00EA6190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EA6190">
        <w:rPr>
          <w:rFonts w:asciiTheme="minorHAnsi" w:eastAsia="Consolas" w:hAnsiTheme="minorHAnsi" w:cstheme="minorHAnsi"/>
          <w:sz w:val="24"/>
          <w:szCs w:val="24"/>
          <w:lang w:val="en-US"/>
        </w:rPr>
        <w:t>U</w:t>
      </w:r>
      <w:r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onsolas" w:hAnsiTheme="minorHAnsi" w:cstheme="minorHAnsi"/>
          <w:sz w:val="24"/>
          <w:szCs w:val="24"/>
        </w:rPr>
        <w:t>and</w:t>
      </w:r>
      <w:proofErr w:type="spellEnd"/>
      <w:r w:rsidR="00EA6190" w:rsidRPr="00EA6190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eastAsia="Consolas" w:hAnsiTheme="minorHAnsi" w:cstheme="minorHAnsi"/>
          <w:sz w:val="24"/>
          <w:szCs w:val="24"/>
          <w:lang w:val="en-US"/>
        </w:rPr>
        <w:t>V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524A2">
        <w:rPr>
          <w:rFonts w:asciiTheme="minorHAnsi" w:hAnsiTheme="minorHAnsi" w:cstheme="minorHAnsi"/>
          <w:sz w:val="24"/>
          <w:szCs w:val="24"/>
        </w:rPr>
        <w:t>–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amount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buildings</w:t>
      </w:r>
      <w:r w:rsidRPr="008021D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streets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Bochi</w:t>
      </w:r>
      <w:proofErr w:type="spellEnd"/>
      <w:r w:rsidRPr="008021D2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house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and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Mall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Each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next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lines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three</w:t>
      </w:r>
      <w:r w:rsidRPr="00802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3175CC">
        <w:rPr>
          <w:rFonts w:asciiTheme="minorHAnsi" w:hAnsiTheme="minorHAnsi" w:cstheme="minorHAnsi"/>
          <w:sz w:val="24"/>
          <w:szCs w:val="24"/>
        </w:rPr>
        <w:t xml:space="preserve"> а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r w:rsidR="003175CC" w:rsidRPr="003175CC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sz w:val="24"/>
          <w:szCs w:val="24"/>
        </w:rPr>
        <w:t>,</w:t>
      </w:r>
      <w:r w:rsidR="003175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175CC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3175CC" w:rsidRPr="003175CC">
        <w:rPr>
          <w:rFonts w:asciiTheme="minorHAnsi" w:hAnsiTheme="minorHAnsi" w:cstheme="minorHAnsi"/>
          <w:sz w:val="24"/>
          <w:szCs w:val="24"/>
        </w:rPr>
        <w:t>,</w:t>
      </w:r>
      <w:r w:rsidR="00EA6190" w:rsidRP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3175CC" w:rsidRPr="003175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describing that street j connects the buildings with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numbers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EA6190" w:rsidRPr="00EA6190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EA6190" w:rsidRP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EA6190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Bochi</w:t>
      </w:r>
      <w:proofErr w:type="spellEnd"/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has passed through it</w:t>
      </w:r>
      <w:r w:rsidR="00EA619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6190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EA6190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EA6190" w:rsidRPr="00EA6190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times</w:t>
      </w:r>
      <w:proofErr w:type="spellEnd"/>
      <w:r w:rsidR="00E524A2">
        <w:rPr>
          <w:rFonts w:asciiTheme="minorHAnsi" w:hAnsiTheme="minorHAnsi" w:cstheme="minorHAnsi"/>
          <w:sz w:val="24"/>
          <w:szCs w:val="24"/>
        </w:rPr>
        <w:t>.</w:t>
      </w:r>
    </w:p>
    <w:p w14:paraId="63C11094" w14:textId="3906BE05" w:rsidR="00E524A2" w:rsidRPr="00E94E03" w:rsidRDefault="00E94E03" w:rsidP="00E524A2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</w:p>
    <w:p w14:paraId="00A5E505" w14:textId="1836DC78" w:rsidR="00E524A2" w:rsidRPr="00CB4B51" w:rsidRDefault="00794A5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 the only line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EA6190">
        <w:rPr>
          <w:rFonts w:asciiTheme="minorHAnsi" w:hAnsiTheme="minorHAnsi" w:cstheme="minorHAnsi"/>
          <w:b/>
          <w:bCs/>
          <w:sz w:val="24"/>
          <w:szCs w:val="24"/>
          <w:lang w:val="en-US"/>
        </w:rPr>
        <w:t>city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</w:t>
      </w:r>
      <w:r w:rsidR="00E524A2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  <w:lang w:val="en-US"/>
        </w:rPr>
        <w:t>the desired</w:t>
      </w:r>
      <w:r w:rsidR="00D107DB">
        <w:rPr>
          <w:rFonts w:asciiTheme="minorHAnsi" w:hAnsiTheme="minorHAnsi" w:cstheme="minorHAnsi"/>
          <w:sz w:val="24"/>
          <w:szCs w:val="24"/>
          <w:lang w:val="en-US"/>
        </w:rPr>
        <w:t xml:space="preserve"> minimum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sum</w:t>
      </w:r>
      <w:r w:rsidR="00E524A2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BFD2423" w:rsidR="00E524A2" w:rsidRPr="00E94E03" w:rsidRDefault="00E94E0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47194F01" w14:textId="0A0DC96B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3*10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45AC1982" w:rsidR="00E524A2" w:rsidRPr="0088054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N+1000</m:t>
          </m:r>
        </m:oMath>
      </m:oMathPara>
    </w:p>
    <w:p w14:paraId="2286103A" w14:textId="76743EC1" w:rsidR="0088054E" w:rsidRPr="0088054E" w:rsidRDefault="0088054E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1≤U,V,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≤N</m:t>
          </m:r>
        </m:oMath>
      </m:oMathPara>
    </w:p>
    <w:p w14:paraId="64986739" w14:textId="77777777" w:rsidR="0088054E" w:rsidRPr="005F2B5F" w:rsidRDefault="00F62926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  <w:lang w:val="en-US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5</m:t>
              </m:r>
            </m:sup>
          </m:sSup>
        </m:oMath>
      </m:oMathPara>
    </w:p>
    <w:p w14:paraId="4E89F460" w14:textId="21E49182" w:rsidR="00E524A2" w:rsidRPr="00714C9E" w:rsidRDefault="00E94E0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923E3A"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1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0B0CEAD3" w14:textId="1CDFED05" w:rsidR="003175CC" w:rsidRPr="00B44467" w:rsidRDefault="00E94E03" w:rsidP="00B4446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367F31D4" w14:textId="77777777" w:rsidR="0062103D" w:rsidRDefault="0062103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</w:p>
    <w:p w14:paraId="48A7712D" w14:textId="77777777" w:rsidR="0062103D" w:rsidRDefault="0062103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</w:p>
    <w:p w14:paraId="0E24A142" w14:textId="3337BCE1" w:rsidR="00E524A2" w:rsidRPr="00E94E03" w:rsidRDefault="00E94E0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54AE67B6" w:rsidR="00E524A2" w:rsidRPr="00714C9E" w:rsidRDefault="0054538E" w:rsidP="0088054E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8805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city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278D9D27" w:rsidR="00E524A2" w:rsidRPr="00714C9E" w:rsidRDefault="0054538E" w:rsidP="0088054E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8805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city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1CEFA28B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12 16 2 1</w:t>
            </w:r>
          </w:p>
          <w:p w14:paraId="303B6412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3 6 4</w:t>
            </w:r>
          </w:p>
          <w:p w14:paraId="717ADB81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3 4 7</w:t>
            </w:r>
          </w:p>
          <w:p w14:paraId="1143E352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6 1 8</w:t>
            </w:r>
          </w:p>
          <w:p w14:paraId="74747337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1 7 3</w:t>
            </w:r>
          </w:p>
          <w:p w14:paraId="3274E830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4 2 9</w:t>
            </w:r>
          </w:p>
          <w:p w14:paraId="49FC3FCB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4 5 10</w:t>
            </w:r>
          </w:p>
          <w:p w14:paraId="6D283E16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2 8 3</w:t>
            </w:r>
          </w:p>
          <w:p w14:paraId="3BE2CF0C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2 9 6</w:t>
            </w:r>
          </w:p>
          <w:p w14:paraId="072DDF59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9 10 7</w:t>
            </w:r>
          </w:p>
          <w:p w14:paraId="05DE0099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9 11 2</w:t>
            </w:r>
          </w:p>
          <w:p w14:paraId="30C9A7F4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10 12 5</w:t>
            </w:r>
          </w:p>
          <w:p w14:paraId="433D0239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9 8 4</w:t>
            </w:r>
          </w:p>
          <w:p w14:paraId="168B2298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3 10 5</w:t>
            </w:r>
          </w:p>
          <w:p w14:paraId="72BAEB8B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12 7 60</w:t>
            </w:r>
          </w:p>
          <w:p w14:paraId="07EB3AE5" w14:textId="77777777" w:rsidR="00B44467" w:rsidRPr="00B44467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6 12 1</w:t>
            </w:r>
          </w:p>
          <w:p w14:paraId="5F49E11A" w14:textId="663F1F5B" w:rsidR="00E524A2" w:rsidRPr="00481C02" w:rsidRDefault="00B44467" w:rsidP="00B44467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 w:rsidRPr="00B44467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12 11 3</w:t>
            </w:r>
          </w:p>
        </w:tc>
        <w:tc>
          <w:tcPr>
            <w:tcW w:w="4515" w:type="dxa"/>
          </w:tcPr>
          <w:p w14:paraId="304D8248" w14:textId="50A39C76" w:rsidR="00E524A2" w:rsidRPr="003175CC" w:rsidRDefault="00B44467" w:rsidP="00B44467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</w:t>
            </w:r>
          </w:p>
        </w:tc>
      </w:tr>
    </w:tbl>
    <w:p w14:paraId="7FA8A619" w14:textId="70B62996" w:rsidR="00B44467" w:rsidRDefault="00B44467" w:rsidP="00E524A2"/>
    <w:p w14:paraId="3AA540DD" w14:textId="03C9CB3E" w:rsidR="1536A108" w:rsidRDefault="00B44467" w:rsidP="00E524A2">
      <w:r>
        <w:br w:type="page"/>
      </w:r>
    </w:p>
    <w:p w14:paraId="6F86B6C7" w14:textId="1BE27149" w:rsidR="00B44467" w:rsidRPr="00AF15F5" w:rsidRDefault="00B44467" w:rsidP="00E524A2">
      <w:pPr>
        <w:rPr>
          <w:b/>
          <w:sz w:val="24"/>
          <w:lang w:val="en-US"/>
        </w:rPr>
      </w:pPr>
      <w:r w:rsidRPr="00B44467">
        <w:rPr>
          <w:b/>
          <w:noProof/>
          <w:sz w:val="24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6370DCC5" wp14:editId="21FB4A3E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2955925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38" y="21465"/>
                <wp:lineTo x="214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32D">
        <w:rPr>
          <w:sz w:val="24"/>
        </w:rPr>
        <w:tab/>
      </w:r>
      <w:r w:rsidR="003750E2">
        <w:rPr>
          <w:b/>
          <w:sz w:val="24"/>
          <w:lang w:val="en-US"/>
        </w:rPr>
        <w:t>Sample Explanation</w:t>
      </w:r>
    </w:p>
    <w:p w14:paraId="5E35EDF0" w14:textId="449A3333" w:rsidR="003750E2" w:rsidRDefault="003750E2" w:rsidP="003750E2">
      <w:pPr>
        <w:rPr>
          <w:sz w:val="24"/>
        </w:rPr>
      </w:pPr>
      <w:proofErr w:type="spellStart"/>
      <w:r w:rsidRPr="003750E2">
        <w:rPr>
          <w:sz w:val="24"/>
        </w:rPr>
        <w:t>Bochi'</w:t>
      </w:r>
      <w:r w:rsidR="00FE3766">
        <w:rPr>
          <w:sz w:val="24"/>
        </w:rPr>
        <w:t>s</w:t>
      </w:r>
      <w:proofErr w:type="spellEnd"/>
      <w:r w:rsidR="00FE3766">
        <w:rPr>
          <w:sz w:val="24"/>
        </w:rPr>
        <w:t xml:space="preserve"> </w:t>
      </w:r>
      <w:proofErr w:type="spellStart"/>
      <w:r w:rsidR="00FE3766">
        <w:rPr>
          <w:sz w:val="24"/>
        </w:rPr>
        <w:t>house</w:t>
      </w:r>
      <w:proofErr w:type="spellEnd"/>
      <w:r w:rsidR="00FE3766">
        <w:rPr>
          <w:sz w:val="24"/>
        </w:rPr>
        <w:t xml:space="preserve"> </w:t>
      </w:r>
      <w:proofErr w:type="spellStart"/>
      <w:r w:rsidR="00FE3766">
        <w:rPr>
          <w:sz w:val="24"/>
        </w:rPr>
        <w:t>is</w:t>
      </w:r>
      <w:proofErr w:type="spellEnd"/>
      <w:r w:rsidR="00FE3766">
        <w:rPr>
          <w:sz w:val="24"/>
        </w:rPr>
        <w:t xml:space="preserve"> </w:t>
      </w:r>
      <w:proofErr w:type="spellStart"/>
      <w:r w:rsidR="00FE3766">
        <w:rPr>
          <w:sz w:val="24"/>
        </w:rPr>
        <w:t>in</w:t>
      </w:r>
      <w:proofErr w:type="spellEnd"/>
      <w:r w:rsidR="00FE3766">
        <w:rPr>
          <w:sz w:val="24"/>
        </w:rPr>
        <w:t xml:space="preserve"> </w:t>
      </w:r>
      <w:proofErr w:type="spellStart"/>
      <w:r w:rsidR="00FE3766">
        <w:rPr>
          <w:sz w:val="24"/>
        </w:rPr>
        <w:t>building</w:t>
      </w:r>
      <w:proofErr w:type="spellEnd"/>
      <w:r w:rsidR="00FE3766">
        <w:rPr>
          <w:sz w:val="24"/>
        </w:rPr>
        <w:t xml:space="preserve"> </w:t>
      </w:r>
      <w:proofErr w:type="spellStart"/>
      <w:r w:rsidR="00FE3766">
        <w:rPr>
          <w:sz w:val="24"/>
        </w:rPr>
        <w:t>number</w:t>
      </w:r>
      <w:proofErr w:type="spellEnd"/>
      <w:r w:rsidR="00FE3766">
        <w:rPr>
          <w:sz w:val="24"/>
        </w:rPr>
        <w:t xml:space="preserve"> 2</w:t>
      </w:r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and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mall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is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in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building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number</w:t>
      </w:r>
      <w:proofErr w:type="spellEnd"/>
      <w:r w:rsidRPr="003750E2">
        <w:rPr>
          <w:sz w:val="24"/>
        </w:rPr>
        <w:t xml:space="preserve"> 1.</w:t>
      </w:r>
    </w:p>
    <w:p w14:paraId="18E83E1F" w14:textId="55F5E9A7" w:rsidR="003750E2" w:rsidRPr="003750E2" w:rsidRDefault="003750E2" w:rsidP="003750E2">
      <w:pPr>
        <w:rPr>
          <w:sz w:val="24"/>
        </w:rPr>
      </w:pPr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There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are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many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sets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that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make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journey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from</w:t>
      </w:r>
      <w:proofErr w:type="spellEnd"/>
      <w:r w:rsidRPr="003750E2">
        <w:rPr>
          <w:sz w:val="24"/>
        </w:rPr>
        <w:t xml:space="preserve"> 2 </w:t>
      </w:r>
      <w:proofErr w:type="spellStart"/>
      <w:r w:rsidRPr="003750E2">
        <w:rPr>
          <w:sz w:val="24"/>
        </w:rPr>
        <w:t>to</w:t>
      </w:r>
      <w:proofErr w:type="spellEnd"/>
      <w:r w:rsidRPr="003750E2">
        <w:rPr>
          <w:sz w:val="24"/>
        </w:rPr>
        <w:t xml:space="preserve"> 1 </w:t>
      </w:r>
      <w:proofErr w:type="spellStart"/>
      <w:r w:rsidRPr="003750E2">
        <w:rPr>
          <w:sz w:val="24"/>
        </w:rPr>
        <w:t>impossible</w:t>
      </w:r>
      <w:proofErr w:type="spellEnd"/>
      <w:r w:rsidRPr="003750E2">
        <w:rPr>
          <w:sz w:val="24"/>
        </w:rPr>
        <w:t xml:space="preserve">, </w:t>
      </w:r>
      <w:proofErr w:type="spellStart"/>
      <w:r w:rsidRPr="003750E2">
        <w:rPr>
          <w:sz w:val="24"/>
        </w:rPr>
        <w:t>but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one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with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smallest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sum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is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to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remove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streets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connecting</w:t>
      </w:r>
      <w:proofErr w:type="spellEnd"/>
      <w:r w:rsidRPr="003750E2">
        <w:rPr>
          <w:sz w:val="24"/>
        </w:rPr>
        <w:t xml:space="preserve"> 1-7, 6-12, </w:t>
      </w:r>
      <w:proofErr w:type="spellStart"/>
      <w:r w:rsidRPr="003750E2">
        <w:rPr>
          <w:sz w:val="24"/>
        </w:rPr>
        <w:t>and</w:t>
      </w:r>
      <w:proofErr w:type="spellEnd"/>
      <w:r w:rsidRPr="003750E2">
        <w:rPr>
          <w:sz w:val="24"/>
        </w:rPr>
        <w:t xml:space="preserve"> 6-3.</w:t>
      </w:r>
    </w:p>
    <w:p w14:paraId="4C9028B5" w14:textId="01B20CC7" w:rsidR="003750E2" w:rsidRPr="003750E2" w:rsidRDefault="00AC0359" w:rsidP="003750E2">
      <w:pPr>
        <w:rPr>
          <w:sz w:val="24"/>
        </w:rPr>
      </w:pP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removing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these</w:t>
      </w:r>
      <w:bookmarkStart w:id="0" w:name="_GoBack"/>
      <w:bookmarkEnd w:id="0"/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buildings</w:t>
      </w:r>
      <w:proofErr w:type="spellEnd"/>
      <w:r w:rsidR="003750E2" w:rsidRPr="003750E2">
        <w:rPr>
          <w:sz w:val="24"/>
        </w:rPr>
        <w:t xml:space="preserve"> 1 </w:t>
      </w:r>
      <w:proofErr w:type="spellStart"/>
      <w:r w:rsidR="003750E2" w:rsidRPr="003750E2">
        <w:rPr>
          <w:sz w:val="24"/>
        </w:rPr>
        <w:t>and</w:t>
      </w:r>
      <w:proofErr w:type="spellEnd"/>
      <w:r w:rsidR="003750E2" w:rsidRPr="003750E2">
        <w:rPr>
          <w:sz w:val="24"/>
        </w:rPr>
        <w:t xml:space="preserve"> 6 </w:t>
      </w:r>
      <w:proofErr w:type="spellStart"/>
      <w:r w:rsidR="003750E2" w:rsidRPr="003750E2">
        <w:rPr>
          <w:sz w:val="24"/>
        </w:rPr>
        <w:t>are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isolated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from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the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rest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of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the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city</w:t>
      </w:r>
      <w:proofErr w:type="spellEnd"/>
      <w:r w:rsidR="003750E2" w:rsidRPr="003750E2">
        <w:rPr>
          <w:sz w:val="24"/>
        </w:rPr>
        <w:t xml:space="preserve">, </w:t>
      </w:r>
      <w:proofErr w:type="spellStart"/>
      <w:r w:rsidR="003750E2" w:rsidRPr="003750E2">
        <w:rPr>
          <w:sz w:val="24"/>
        </w:rPr>
        <w:t>and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it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is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impossible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for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Bochi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to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reach</w:t>
      </w:r>
      <w:proofErr w:type="spellEnd"/>
      <w:r w:rsidR="003750E2" w:rsidRPr="003750E2">
        <w:rPr>
          <w:sz w:val="24"/>
        </w:rPr>
        <w:t xml:space="preserve"> </w:t>
      </w:r>
      <w:proofErr w:type="spellStart"/>
      <w:r w:rsidR="003750E2" w:rsidRPr="003750E2">
        <w:rPr>
          <w:sz w:val="24"/>
        </w:rPr>
        <w:t>them</w:t>
      </w:r>
      <w:proofErr w:type="spellEnd"/>
      <w:r w:rsidR="003750E2" w:rsidRPr="003750E2">
        <w:rPr>
          <w:sz w:val="24"/>
        </w:rPr>
        <w:t>.</w:t>
      </w:r>
    </w:p>
    <w:p w14:paraId="62A8EAF2" w14:textId="4AACB203" w:rsidR="00020085" w:rsidRPr="00B44467" w:rsidRDefault="003750E2" w:rsidP="003750E2">
      <w:pPr>
        <w:rPr>
          <w:sz w:val="24"/>
        </w:rPr>
      </w:pPr>
      <w:proofErr w:type="spellStart"/>
      <w:r w:rsidRPr="003750E2">
        <w:rPr>
          <w:sz w:val="24"/>
        </w:rPr>
        <w:t>An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example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of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another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set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that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meets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conditions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is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to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remove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streets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connecting</w:t>
      </w:r>
      <w:proofErr w:type="spellEnd"/>
      <w:r w:rsidRPr="003750E2">
        <w:rPr>
          <w:sz w:val="24"/>
        </w:rPr>
        <w:t xml:space="preserve"> 11-12, 10-12, 3-10, </w:t>
      </w:r>
      <w:proofErr w:type="spellStart"/>
      <w:r w:rsidRPr="003750E2">
        <w:rPr>
          <w:sz w:val="24"/>
        </w:rPr>
        <w:t>and</w:t>
      </w:r>
      <w:proofErr w:type="spellEnd"/>
      <w:r w:rsidRPr="003750E2">
        <w:rPr>
          <w:sz w:val="24"/>
        </w:rPr>
        <w:t xml:space="preserve"> 3-4, </w:t>
      </w:r>
      <w:proofErr w:type="spellStart"/>
      <w:r w:rsidRPr="003750E2">
        <w:rPr>
          <w:sz w:val="24"/>
        </w:rPr>
        <w:t>but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total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sum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in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this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case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is</w:t>
      </w:r>
      <w:proofErr w:type="spellEnd"/>
      <w:r w:rsidRPr="003750E2">
        <w:rPr>
          <w:sz w:val="24"/>
        </w:rPr>
        <w:t xml:space="preserve"> 20, </w:t>
      </w:r>
      <w:proofErr w:type="spellStart"/>
      <w:r w:rsidRPr="003750E2">
        <w:rPr>
          <w:sz w:val="24"/>
        </w:rPr>
        <w:t>which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is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greater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than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the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optimal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sum</w:t>
      </w:r>
      <w:proofErr w:type="spellEnd"/>
      <w:r w:rsidRPr="003750E2">
        <w:rPr>
          <w:sz w:val="24"/>
        </w:rPr>
        <w:t xml:space="preserve"> </w:t>
      </w:r>
      <w:proofErr w:type="spellStart"/>
      <w:r w:rsidRPr="003750E2">
        <w:rPr>
          <w:sz w:val="24"/>
        </w:rPr>
        <w:t>of</w:t>
      </w:r>
      <w:proofErr w:type="spellEnd"/>
      <w:r w:rsidRPr="003750E2">
        <w:rPr>
          <w:sz w:val="24"/>
        </w:rPr>
        <w:t xml:space="preserve"> 8.</w:t>
      </w:r>
    </w:p>
    <w:sectPr w:rsidR="00020085" w:rsidRPr="00B4446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47E1F" w14:textId="77777777" w:rsidR="00761E4D" w:rsidRDefault="00761E4D" w:rsidP="00244C17">
      <w:pPr>
        <w:spacing w:after="0" w:line="240" w:lineRule="auto"/>
      </w:pPr>
      <w:r>
        <w:separator/>
      </w:r>
    </w:p>
  </w:endnote>
  <w:endnote w:type="continuationSeparator" w:id="0">
    <w:p w14:paraId="45041E0C" w14:textId="77777777" w:rsidR="00761E4D" w:rsidRDefault="00761E4D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8BEE2" w14:textId="77777777" w:rsidR="00761E4D" w:rsidRDefault="00761E4D" w:rsidP="00244C17">
      <w:pPr>
        <w:spacing w:after="0" w:line="240" w:lineRule="auto"/>
      </w:pPr>
      <w:r>
        <w:separator/>
      </w:r>
    </w:p>
  </w:footnote>
  <w:footnote w:type="continuationSeparator" w:id="0">
    <w:p w14:paraId="4A7253C5" w14:textId="77777777" w:rsidR="00761E4D" w:rsidRDefault="00761E4D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01B0908E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68E">
      <w:rPr>
        <w:noProof/>
        <w:lang w:val="en-US" w:eastAsia="en-US"/>
      </w:rPr>
      <w:t>C</w:t>
    </w:r>
    <w:r w:rsidR="00E16EC9">
      <w:rPr>
        <w:noProof/>
        <w:lang w:val="en-US" w:eastAsia="en-US"/>
      </w:rPr>
      <w:t>ity</w:t>
    </w:r>
  </w:p>
  <w:p w14:paraId="7CD93B7A" w14:textId="64E8E3B3" w:rsidR="00104A47" w:rsidRPr="00AE189A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AE189A">
      <w:rPr>
        <w:lang w:val="en-US"/>
      </w:rPr>
      <w:t xml:space="preserve"> SEASON</w:t>
    </w:r>
    <w:r w:rsidR="00244C17">
      <w:t xml:space="preserve"> – </w:t>
    </w:r>
    <w:r w:rsidR="00AE189A">
      <w:rPr>
        <w:lang w:val="en-US"/>
      </w:rPr>
      <w:t>FOURTH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150"/>
    <w:multiLevelType w:val="hybridMultilevel"/>
    <w:tmpl w:val="DC4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95BE9"/>
    <w:multiLevelType w:val="hybridMultilevel"/>
    <w:tmpl w:val="A0F0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1EA3"/>
    <w:rsid w:val="00020085"/>
    <w:rsid w:val="00047512"/>
    <w:rsid w:val="00050671"/>
    <w:rsid w:val="0005335C"/>
    <w:rsid w:val="00072192"/>
    <w:rsid w:val="0008468A"/>
    <w:rsid w:val="00104A47"/>
    <w:rsid w:val="001416FF"/>
    <w:rsid w:val="00151CE8"/>
    <w:rsid w:val="00155BD7"/>
    <w:rsid w:val="001B4326"/>
    <w:rsid w:val="001E19C4"/>
    <w:rsid w:val="00214333"/>
    <w:rsid w:val="0022052A"/>
    <w:rsid w:val="002241F2"/>
    <w:rsid w:val="00244C17"/>
    <w:rsid w:val="00250289"/>
    <w:rsid w:val="00252CCE"/>
    <w:rsid w:val="0027368F"/>
    <w:rsid w:val="002743C5"/>
    <w:rsid w:val="002E5106"/>
    <w:rsid w:val="003175CC"/>
    <w:rsid w:val="003206EC"/>
    <w:rsid w:val="00365ED7"/>
    <w:rsid w:val="00367B80"/>
    <w:rsid w:val="003750E2"/>
    <w:rsid w:val="00376C13"/>
    <w:rsid w:val="00383F34"/>
    <w:rsid w:val="0046051B"/>
    <w:rsid w:val="00470E6D"/>
    <w:rsid w:val="00480315"/>
    <w:rsid w:val="004A6909"/>
    <w:rsid w:val="004B02BD"/>
    <w:rsid w:val="0054538E"/>
    <w:rsid w:val="005564F4"/>
    <w:rsid w:val="00577F00"/>
    <w:rsid w:val="005C2072"/>
    <w:rsid w:val="005D667E"/>
    <w:rsid w:val="005E033E"/>
    <w:rsid w:val="005F2B5F"/>
    <w:rsid w:val="00605375"/>
    <w:rsid w:val="0062103D"/>
    <w:rsid w:val="00683BF2"/>
    <w:rsid w:val="006F61BB"/>
    <w:rsid w:val="006F74AB"/>
    <w:rsid w:val="00704FB0"/>
    <w:rsid w:val="007072B0"/>
    <w:rsid w:val="0072268E"/>
    <w:rsid w:val="007375EB"/>
    <w:rsid w:val="00761E4D"/>
    <w:rsid w:val="00774E11"/>
    <w:rsid w:val="007909FF"/>
    <w:rsid w:val="00794A5D"/>
    <w:rsid w:val="007974CA"/>
    <w:rsid w:val="007B2BE3"/>
    <w:rsid w:val="007D79F1"/>
    <w:rsid w:val="007E6B97"/>
    <w:rsid w:val="007E77EE"/>
    <w:rsid w:val="008021D2"/>
    <w:rsid w:val="00805D68"/>
    <w:rsid w:val="008636F2"/>
    <w:rsid w:val="008677A8"/>
    <w:rsid w:val="00874C59"/>
    <w:rsid w:val="0087710F"/>
    <w:rsid w:val="0088054E"/>
    <w:rsid w:val="00887532"/>
    <w:rsid w:val="00894901"/>
    <w:rsid w:val="00895442"/>
    <w:rsid w:val="008A2773"/>
    <w:rsid w:val="008A36D8"/>
    <w:rsid w:val="008D563F"/>
    <w:rsid w:val="008F64FC"/>
    <w:rsid w:val="0091727D"/>
    <w:rsid w:val="0092241D"/>
    <w:rsid w:val="00923E3A"/>
    <w:rsid w:val="009660AD"/>
    <w:rsid w:val="009861EF"/>
    <w:rsid w:val="009A3A8E"/>
    <w:rsid w:val="009B366D"/>
    <w:rsid w:val="009C478E"/>
    <w:rsid w:val="00A0039F"/>
    <w:rsid w:val="00A046C0"/>
    <w:rsid w:val="00A126D9"/>
    <w:rsid w:val="00A5639F"/>
    <w:rsid w:val="00A66D0E"/>
    <w:rsid w:val="00A8426D"/>
    <w:rsid w:val="00AC0359"/>
    <w:rsid w:val="00AD19F0"/>
    <w:rsid w:val="00AE041E"/>
    <w:rsid w:val="00AE189A"/>
    <w:rsid w:val="00AF15F5"/>
    <w:rsid w:val="00B055DA"/>
    <w:rsid w:val="00B24716"/>
    <w:rsid w:val="00B44467"/>
    <w:rsid w:val="00BD47A2"/>
    <w:rsid w:val="00C27691"/>
    <w:rsid w:val="00C67B55"/>
    <w:rsid w:val="00C92306"/>
    <w:rsid w:val="00C96384"/>
    <w:rsid w:val="00CA6ABD"/>
    <w:rsid w:val="00CE532D"/>
    <w:rsid w:val="00CF6012"/>
    <w:rsid w:val="00D06E04"/>
    <w:rsid w:val="00D107DB"/>
    <w:rsid w:val="00D546C4"/>
    <w:rsid w:val="00D757C7"/>
    <w:rsid w:val="00DE577B"/>
    <w:rsid w:val="00DF29BB"/>
    <w:rsid w:val="00E11075"/>
    <w:rsid w:val="00E16EC9"/>
    <w:rsid w:val="00E524A2"/>
    <w:rsid w:val="00E57ABE"/>
    <w:rsid w:val="00E94E03"/>
    <w:rsid w:val="00EA6190"/>
    <w:rsid w:val="00EC3F27"/>
    <w:rsid w:val="00F1042B"/>
    <w:rsid w:val="00F10451"/>
    <w:rsid w:val="00F25571"/>
    <w:rsid w:val="00F33604"/>
    <w:rsid w:val="00F62926"/>
    <w:rsid w:val="00F81A3A"/>
    <w:rsid w:val="00FA75F5"/>
    <w:rsid w:val="00FD60C3"/>
    <w:rsid w:val="00FE3766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A75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BF07-B9A4-45E8-B3D1-367E115A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77</cp:revision>
  <dcterms:created xsi:type="dcterms:W3CDTF">2024-01-26T19:42:00Z</dcterms:created>
  <dcterms:modified xsi:type="dcterms:W3CDTF">2025-03-20T16:00:00Z</dcterms:modified>
</cp:coreProperties>
</file>