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widowControl w:val="0"/>
        <w:ind w:left="2880" w:firstLine="720"/>
        <w:contextualSpacing w:val="0"/>
        <w:rPr/>
      </w:pPr>
      <m:oMath/>
      <w:r w:rsidRPr="00000000" w:rsidR="00000000" w:rsidDel="00000000">
        <w:rPr>
          <w:b w:val="1"/>
          <w:sz w:val="28"/>
          <w:rtl w:val="0"/>
        </w:rPr>
        <w:t xml:space="preserve">Задача 5. Резултат</w:t>
      </w:r>
    </w:p>
    <w:p w:rsidP="00000000" w:rsidRPr="00000000" w:rsidR="00000000" w:rsidDel="00000000" w:rsidRDefault="00000000">
      <w:pPr>
        <w:widowControl w:val="0"/>
        <w:contextualSpacing w:val="0"/>
        <w:jc w:val="center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  </w:t>
      </w:r>
      <w:r w:rsidRPr="00000000" w:rsidR="00000000" w:rsidDel="00000000">
        <w:rPr>
          <w:rtl w:val="0"/>
        </w:rPr>
        <w:tab/>
        <w:t xml:space="preserve">За съжаление, Иванчо не беше избран да участва в отборите по баскетбол на неговото училище. За сметка на това, беше изпратен от директора да записва резултите от турнира срещу съседното даскало. Училището на Иванчо е изпратило </w:t>
      </w:r>
      <w:r w:rsidRPr="00000000" w:rsidR="00000000" w:rsidDel="00000000">
        <w:rPr>
          <w:b w:val="1"/>
          <w:rtl w:val="0"/>
        </w:rPr>
        <w:t xml:space="preserve">N</w:t>
      </w:r>
      <w:r w:rsidRPr="00000000" w:rsidR="00000000" w:rsidDel="00000000">
        <w:rPr>
          <w:rtl w:val="0"/>
        </w:rPr>
        <w:t xml:space="preserve"> отбора, а съседното </w:t>
      </w:r>
      <w:r w:rsidRPr="00000000" w:rsidR="00000000" w:rsidDel="00000000">
        <w:rPr>
          <w:b w:val="1"/>
          <w:rtl w:val="0"/>
        </w:rPr>
        <w:t xml:space="preserve">М</w:t>
      </w:r>
      <w:r w:rsidRPr="00000000" w:rsidR="00000000" w:rsidDel="00000000">
        <w:rPr>
          <w:rtl w:val="0"/>
        </w:rPr>
        <w:t xml:space="preserve"> отбора.</w:t>
      </w:r>
    </w:p>
    <w:p w:rsidP="00000000" w:rsidRPr="00000000" w:rsidR="00000000" w:rsidDel="00000000" w:rsidRDefault="00000000">
      <w:pPr>
        <w:widowControl w:val="0"/>
        <w:contextualSpacing w:val="0"/>
        <w:jc w:val="both"/>
      </w:pPr>
      <w:r w:rsidRPr="00000000" w:rsidR="00000000" w:rsidDel="00000000">
        <w:rPr>
          <w:rtl w:val="0"/>
        </w:rPr>
        <w:tab/>
        <w:t xml:space="preserve">Както винаги, Иванчо извърши работата си прилежно и записа резултатите нa всеки отбор от неговото училище срещу всеки отбор от съседното в таблица с </w:t>
      </w:r>
      <w:r w:rsidRPr="00000000" w:rsidR="00000000" w:rsidDel="00000000">
        <w:rPr>
          <w:b w:val="1"/>
          <w:rtl w:val="0"/>
        </w:rPr>
        <w:t xml:space="preserve">N </w:t>
      </w:r>
      <w:r w:rsidRPr="00000000" w:rsidR="00000000" w:rsidDel="00000000">
        <w:rPr>
          <w:rtl w:val="0"/>
        </w:rPr>
        <w:t xml:space="preserve">реда и </w:t>
      </w:r>
      <w:r w:rsidRPr="00000000" w:rsidR="00000000" w:rsidDel="00000000">
        <w:rPr>
          <w:b w:val="1"/>
          <w:rtl w:val="0"/>
        </w:rPr>
        <w:t xml:space="preserve">М</w:t>
      </w:r>
      <w:r w:rsidRPr="00000000" w:rsidR="00000000" w:rsidDel="00000000">
        <w:rPr>
          <w:rtl w:val="0"/>
        </w:rPr>
        <w:t xml:space="preserve"> колони (резултатите на всеки ред представляват точките на отбор от неговото училище срещу всички от съседното, а на всяка колона точките срещу даден отбор от съседното училище на всеки отбор от неговото училище), в която са записани цели числа от </w:t>
      </w:r>
      <w:r w:rsidRPr="00000000" w:rsidR="00000000" w:rsidDel="00000000">
        <w:rPr>
          <w:b w:val="1"/>
          <w:rtl w:val="0"/>
        </w:rPr>
        <w:t xml:space="preserve">0</w:t>
      </w:r>
      <w:r w:rsidRPr="00000000" w:rsidR="00000000" w:rsidDel="00000000">
        <w:rPr>
          <w:rtl w:val="0"/>
        </w:rPr>
        <w:t xml:space="preserve"> до </w:t>
      </w:r>
      <w:r w:rsidRPr="00000000" w:rsidR="00000000" w:rsidDel="00000000">
        <w:rPr>
          <w:b w:val="1"/>
          <w:rtl w:val="0"/>
        </w:rPr>
        <w:t xml:space="preserve">100</w:t>
      </w:r>
      <w:r w:rsidRPr="00000000" w:rsidR="00000000" w:rsidDel="00000000">
        <w:rPr>
          <w:rtl w:val="0"/>
        </w:rPr>
        <w:t xml:space="preserve">. В своята прилежност, той дори написа и сумата от всеки ред и всяка колона на таблицата.</w:t>
      </w:r>
    </w:p>
    <w:p w:rsidP="00000000" w:rsidRPr="00000000" w:rsidR="00000000" w:rsidDel="00000000" w:rsidRDefault="00000000">
      <w:pPr>
        <w:widowControl w:val="0"/>
        <w:contextualSpacing w:val="0"/>
        <w:jc w:val="both"/>
      </w:pPr>
      <w:r w:rsidRPr="00000000" w:rsidR="00000000" w:rsidDel="00000000">
        <w:rPr>
          <w:rtl w:val="0"/>
        </w:rPr>
        <w:tab/>
        <w:t xml:space="preserve">Когато дойде време да представи списъка от резултати на директора, Иванчо видя, че мастилото, в някои от клетките в таблицата се е размазало, но за щастие сумите от редовете и колоните са непокътнати. Помогнете на Иванчо като по дадената информация възвърнете първоначалния вид на таблицата.</w:t>
      </w:r>
    </w:p>
    <w:p w:rsidP="00000000" w:rsidRPr="00000000" w:rsidR="00000000" w:rsidDel="00000000" w:rsidRDefault="00000000">
      <w:pPr>
        <w:widowControl w:val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Вход</w:t>
      </w:r>
      <w:r w:rsidRPr="00000000" w:rsidR="00000000" w:rsidDel="00000000">
        <w:rPr>
          <w:rtl w:val="0"/>
        </w:rPr>
        <w:t xml:space="preserve">: На първия ред на входния файл </w:t>
      </w:r>
      <w:r w:rsidRPr="00000000" w:rsidR="00000000" w:rsidDel="00000000">
        <w:rPr>
          <w:b w:val="1"/>
          <w:rtl w:val="0"/>
        </w:rPr>
        <w:t xml:space="preserve">score.in</w:t>
      </w:r>
      <w:r w:rsidRPr="00000000" w:rsidR="00000000" w:rsidDel="00000000">
        <w:rPr>
          <w:rtl w:val="0"/>
        </w:rPr>
        <w:t xml:space="preserve"> се съдържат две числа </w:t>
      </w:r>
      <w:r w:rsidRPr="00000000" w:rsidR="00000000" w:rsidDel="00000000">
        <w:rPr>
          <w:b w:val="1"/>
          <w:rtl w:val="0"/>
        </w:rPr>
        <w:t xml:space="preserve">N </w:t>
      </w:r>
      <w:r w:rsidRPr="00000000" w:rsidR="00000000" w:rsidDel="00000000">
        <w:rPr>
          <w:rtl w:val="0"/>
        </w:rPr>
        <w:t xml:space="preserve">и </w:t>
      </w:r>
      <w:r w:rsidRPr="00000000" w:rsidR="00000000" w:rsidDel="00000000">
        <w:rPr>
          <w:b w:val="1"/>
          <w:rtl w:val="0"/>
        </w:rPr>
        <w:t xml:space="preserve">М</w:t>
      </w:r>
      <w:r w:rsidRPr="00000000" w:rsidR="00000000" w:rsidDel="00000000">
        <w:rPr>
          <w:rtl w:val="0"/>
        </w:rPr>
        <w:t xml:space="preserve">. На следващите </w:t>
      </w:r>
      <w:r w:rsidRPr="00000000" w:rsidR="00000000" w:rsidDel="00000000">
        <w:rPr>
          <w:b w:val="1"/>
          <w:rtl w:val="0"/>
        </w:rPr>
        <w:t xml:space="preserve">N </w:t>
      </w:r>
      <w:r w:rsidRPr="00000000" w:rsidR="00000000" w:rsidDel="00000000">
        <w:rPr>
          <w:rtl w:val="0"/>
        </w:rPr>
        <w:t xml:space="preserve">реда е зададена матрицата </w:t>
      </w:r>
      <w:r w:rsidRPr="00000000" w:rsidR="00000000" w:rsidDel="00000000">
        <w:rPr>
          <w:b w:val="1"/>
          <w:rtl w:val="0"/>
        </w:rPr>
        <w:t xml:space="preserve">А</w:t>
      </w:r>
      <w:r w:rsidRPr="00000000" w:rsidR="00000000" w:rsidDel="00000000">
        <w:rPr>
          <w:rtl w:val="0"/>
        </w:rPr>
        <w:t xml:space="preserve">. Ако даден елемент от матрицата е -1, това означава, че тази клетка е размазана.</w:t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</w:pPr>
      <w:r w:rsidRPr="00000000" w:rsidR="00000000" w:rsidDel="00000000">
        <w:rPr>
          <w:rtl w:val="0"/>
        </w:rPr>
        <w:t xml:space="preserve">Следва ред с последователност от </w:t>
      </w:r>
      <w:r w:rsidRPr="00000000" w:rsidR="00000000" w:rsidDel="00000000">
        <w:rPr>
          <w:b w:val="1"/>
          <w:rtl w:val="0"/>
        </w:rPr>
        <w:t xml:space="preserve">N </w:t>
      </w:r>
      <w:r w:rsidRPr="00000000" w:rsidR="00000000" w:rsidDel="00000000">
        <w:rPr>
          <w:rtl w:val="0"/>
        </w:rPr>
        <w:t xml:space="preserve">числа, </w:t>
      </w:r>
      <w:r w:rsidRPr="00000000" w:rsidR="00000000" w:rsidDel="00000000">
        <w:rPr>
          <w:b w:val="1"/>
          <w:rtl w:val="0"/>
        </w:rPr>
        <w:t xml:space="preserve">R </w:t>
      </w:r>
      <w:r w:rsidRPr="00000000" w:rsidR="00000000" w:rsidDel="00000000">
        <w:rPr>
          <w:rtl w:val="0"/>
        </w:rPr>
        <w:t xml:space="preserve">- сумата на всеки ред</w:t>
      </w:r>
      <w:r w:rsidRPr="00000000" w:rsidR="00000000" w:rsidDel="00000000">
        <w:rPr>
          <w:b w:val="1"/>
          <w:rtl w:val="0"/>
        </w:rPr>
        <w:t xml:space="preserve">.</w:t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</w:pPr>
      <w:r w:rsidRPr="00000000" w:rsidR="00000000" w:rsidDel="00000000">
        <w:rPr>
          <w:rtl w:val="0"/>
        </w:rPr>
        <w:t xml:space="preserve">На последният ред от входния файл е последователност от </w:t>
      </w:r>
      <w:r w:rsidRPr="00000000" w:rsidR="00000000" w:rsidDel="00000000">
        <w:rPr>
          <w:b w:val="1"/>
          <w:rtl w:val="0"/>
        </w:rPr>
        <w:t xml:space="preserve">М</w:t>
      </w:r>
      <w:r w:rsidRPr="00000000" w:rsidR="00000000" w:rsidDel="00000000">
        <w:rPr>
          <w:rtl w:val="0"/>
        </w:rPr>
        <w:t xml:space="preserve"> числа, </w:t>
      </w:r>
      <w:r w:rsidRPr="00000000" w:rsidR="00000000" w:rsidDel="00000000">
        <w:rPr>
          <w:b w:val="1"/>
          <w:rtl w:val="0"/>
        </w:rPr>
        <w:t xml:space="preserve">C</w:t>
      </w:r>
      <w:r w:rsidRPr="00000000" w:rsidR="00000000" w:rsidDel="00000000">
        <w:rPr>
          <w:rtl w:val="0"/>
        </w:rPr>
        <w:t xml:space="preserve"> - сумата от всяка колона</w:t>
      </w:r>
      <w:r w:rsidRPr="00000000" w:rsidR="00000000" w:rsidDel="00000000">
        <w:rPr>
          <w:b w:val="1"/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</w:pPr>
      <w:r w:rsidRPr="00000000" w:rsidR="00000000" w:rsidDel="00000000">
        <w:rPr>
          <w:rtl w:val="0"/>
        </w:rPr>
        <w:t xml:space="preserve">Редовете са зададени от горе надолу, а колоните от ляво надясно.</w:t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b w:val="1"/>
          <w:rtl w:val="0"/>
        </w:rPr>
        <w:t xml:space="preserve">Изход</w:t>
      </w:r>
      <w:r w:rsidRPr="00000000" w:rsidR="00000000" w:rsidDel="00000000">
        <w:rPr>
          <w:rtl w:val="0"/>
        </w:rPr>
        <w:t xml:space="preserve">: Изходния файл </w:t>
      </w:r>
      <w:r w:rsidRPr="00000000" w:rsidR="00000000" w:rsidDel="00000000">
        <w:rPr>
          <w:b w:val="1"/>
          <w:rtl w:val="0"/>
        </w:rPr>
        <w:t xml:space="preserve">score.out</w:t>
      </w:r>
      <w:r w:rsidRPr="00000000" w:rsidR="00000000" w:rsidDel="00000000">
        <w:rPr>
          <w:rtl w:val="0"/>
        </w:rPr>
        <w:t xml:space="preserve"> съдържа </w:t>
      </w:r>
      <w:r w:rsidRPr="00000000" w:rsidR="00000000" w:rsidDel="00000000">
        <w:rPr>
          <w:b w:val="1"/>
          <w:rtl w:val="0"/>
        </w:rPr>
        <w:t xml:space="preserve">N </w:t>
      </w:r>
      <w:r w:rsidRPr="00000000" w:rsidR="00000000" w:rsidDel="00000000">
        <w:rPr>
          <w:rtl w:val="0"/>
        </w:rPr>
        <w:t xml:space="preserve">реда с по </w:t>
      </w:r>
      <w:r w:rsidRPr="00000000" w:rsidR="00000000" w:rsidDel="00000000">
        <w:rPr>
          <w:b w:val="1"/>
          <w:rtl w:val="0"/>
        </w:rPr>
        <w:t xml:space="preserve">М</w:t>
      </w:r>
      <w:r w:rsidRPr="00000000" w:rsidR="00000000" w:rsidDel="00000000">
        <w:rPr>
          <w:rtl w:val="0"/>
        </w:rPr>
        <w:t xml:space="preserve"> числа представляващи реставрираната таблица от входа. </w:t>
      </w:r>
      <w:r w:rsidRPr="00000000" w:rsidR="00000000" w:rsidDel="00000000">
        <w:rPr>
          <w:b w:val="1"/>
          <w:rtl w:val="0"/>
        </w:rPr>
        <w:t xml:space="preserve">Ако за някоя клетка има повече от една възможна стойност, изпечатайте -1 на нейно място.</w:t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20"/>
        <w:contextualSpacing w:val="0"/>
        <w:jc w:val="both"/>
        <w:rPr/>
      </w:pPr>
      <w:r w:rsidRPr="00000000" w:rsidR="00000000" w:rsidDel="00000000">
        <w:rPr>
          <w:b w:val="1"/>
          <w:rtl w:val="0"/>
        </w:rPr>
        <w:t xml:space="preserve">Ограничения:</w:t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sz w:val="24"/>
          <w:rtl w:val="0"/>
        </w:rPr>
        <w:t xml:space="preserve">1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w:t>≤</w:t>
        </m:r>
      </m:oMath>
      <w:r w:rsidRPr="00000000" w:rsidR="00000000" w:rsidDel="00000000">
        <w:rPr>
          <w:b w:val="1"/>
          <w:sz w:val="24"/>
          <w:rtl w:val="0"/>
        </w:rPr>
        <w:t xml:space="preserve">N, M </w:t>
      </w:r>
      <m:oMath>
        <m:r>
          <w:t>≤</w:t>
        </m:r>
      </m:oMath>
      <w:r w:rsidRPr="00000000" w:rsidR="00000000" w:rsidDel="00000000">
        <w:rPr>
          <w:sz w:val="24"/>
          <w:rtl w:val="0"/>
        </w:rPr>
        <w:t xml:space="preserve"> 50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-1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w:t>≤</w:t>
        </m:r>
      </m:oMath>
      <w:r w:rsidRPr="00000000" w:rsidR="00000000" w:rsidDel="00000000">
        <w:rPr>
          <w:b w:val="1"/>
          <w:sz w:val="24"/>
          <w:rtl w:val="0"/>
        </w:rPr>
        <w:t xml:space="preserve"> Аij</w:t>
      </w:r>
      <m:oMath>
        <m:r>
          <w:t>≤</w:t>
        </m:r>
      </m:oMath>
      <w:r w:rsidRPr="00000000" w:rsidR="00000000" w:rsidDel="00000000">
        <w:rPr>
          <w:sz w:val="24"/>
          <w:rtl w:val="0"/>
        </w:rPr>
        <w:t xml:space="preserve"> 100</w:t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sz w:val="24"/>
          <w:rtl w:val="0"/>
        </w:rPr>
        <w:t xml:space="preserve">0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w:t>≤</w:t>
        </m:r>
      </m:oMath>
      <w:r w:rsidRPr="00000000" w:rsidR="00000000" w:rsidDel="00000000">
        <w:rPr>
          <w:b w:val="1"/>
          <w:sz w:val="24"/>
          <w:rtl w:val="0"/>
        </w:rPr>
        <w:t xml:space="preserve">Ri, Ci </w:t>
      </w:r>
      <m:oMath>
        <m:r>
          <w:t>≤</w:t>
        </m:r>
      </m:oMath>
      <w:r w:rsidRPr="00000000" w:rsidR="00000000" w:rsidDel="00000000">
        <w:rPr>
          <w:sz w:val="24"/>
          <w:rtl w:val="0"/>
        </w:rPr>
        <w:t xml:space="preserve"> 5000</w:t>
      </w:r>
    </w:p>
    <w:p w:rsidP="00000000" w:rsidRPr="00000000" w:rsidR="00000000" w:rsidDel="00000000" w:rsidRDefault="00000000">
      <w:pPr>
        <w:widowControl w:val="0"/>
        <w:ind w:firstLine="700"/>
        <w:contextualSpacing w:val="0"/>
        <w:jc w:val="both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ind w:left="0" w:firstLine="720"/>
        <w:contextualSpacing w:val="0"/>
        <w:jc w:val="both"/>
        <w:rPr/>
      </w:pPr>
      <w:r w:rsidRPr="00000000" w:rsidR="00000000" w:rsidDel="00000000">
        <w:rPr>
          <w:b w:val="1"/>
          <w:sz w:val="24"/>
          <w:rtl w:val="0"/>
        </w:rPr>
        <w:t xml:space="preserve">TIME LIMIT – 2 sec</w:t>
      </w:r>
    </w:p>
    <w:p w:rsidP="00000000" w:rsidRPr="00000000" w:rsidR="00000000" w:rsidDel="00000000" w:rsidRDefault="00000000">
      <w:pPr>
        <w:widowControl w:val="0"/>
        <w:ind w:left="720" w:firstLine="0"/>
        <w:contextualSpacing w:val="0"/>
        <w:jc w:val="both"/>
        <w:rPr/>
      </w:pPr>
      <w:r w:rsidRPr="00000000" w:rsidR="00000000" w:rsidDel="00000000">
        <w:rPr>
          <w:b w:val="1"/>
          <w:sz w:val="28"/>
          <w:rtl w:val="0"/>
        </w:rPr>
        <w:t xml:space="preserve">Пример:</w:t>
      </w:r>
    </w:p>
    <w:tbl>
      <w:tblPr>
        <w:bidiVisual w:val="0"/>
        <w:tblW w:w="896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4550"/>
        <w:gridCol w:w="441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score.in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b w:val="1"/>
                <w:sz w:val="28"/>
                <w:rtl w:val="0"/>
              </w:rPr>
              <w:t xml:space="preserve">score.out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5 5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-1 -1 6 -1 8 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-1 -1 0 4 2 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3 -1 -1 5 -1 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4 0 2 -1 -1 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2 1 5 -1 -1 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21 10 15 13 14 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18 6 17 15 17 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-1 -1 6 0 8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-1 -1 0 4 2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3 3 4 5 0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4 0 2 -1 -1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sz w:val="28"/>
                <w:rtl w:val="0"/>
              </w:rPr>
              <w:t xml:space="preserve">2 1 5 -1 -1</w:t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widowControl w:val="0"/>
              <w:ind w:left="100" w:firstLine="0" w:right="100"/>
              <w:contextualSpacing w:val="0"/>
              <w:jc w:val="both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contextualSpacing w:val="0"/>
        <w:jc w:val="both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score_bg.docx</dc:title>
</cp:coreProperties>
</file>