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Pr="00000000" w:rsidR="00000000" w:rsidDel="00000000" w:rsidRDefault="00000000">
      <w:pPr>
        <w:widowControl w:val="0"/>
        <w:ind w:left="2880" w:firstLine="720"/>
        <w:contextualSpacing w:val="0"/>
        <w:rPr/>
      </w:pPr>
      <m:oMath/>
      <w:r w:rsidRPr="00000000" w:rsidR="00000000" w:rsidDel="00000000">
        <w:rPr>
          <w:b w:val="1"/>
          <w:sz w:val="28"/>
          <w:rtl w:val="0"/>
        </w:rPr>
        <w:t xml:space="preserve">Problem 5. Score</w:t>
      </w:r>
    </w:p>
    <w:p w:rsidP="00000000" w:rsidRPr="00000000" w:rsidR="00000000" w:rsidDel="00000000" w:rsidRDefault="00000000">
      <w:pPr>
        <w:widowControl w:val="0"/>
        <w:contextualSpacing w:val="0"/>
        <w:jc w:val="center"/>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b w:val="1"/>
          <w:rtl w:val="0"/>
        </w:rPr>
        <w:t xml:space="preserve">  </w:t>
      </w:r>
      <w:r w:rsidRPr="00000000" w:rsidR="00000000" w:rsidDel="00000000">
        <w:rPr>
          <w:rtl w:val="0"/>
        </w:rPr>
        <w:tab/>
        <w:t xml:space="preserve">Sadly, Ivancho wasn’t chosen to represent his school in one of its basketball teams. Instead, he was sent by the principle to record the results from the tournament against the neighbouring school. Ivancho’s school sent </w:t>
      </w:r>
      <w:r w:rsidRPr="00000000" w:rsidR="00000000" w:rsidDel="00000000">
        <w:rPr>
          <w:b w:val="1"/>
          <w:rtl w:val="0"/>
        </w:rPr>
        <w:t xml:space="preserve">N </w:t>
      </w:r>
      <w:r w:rsidRPr="00000000" w:rsidR="00000000" w:rsidDel="00000000">
        <w:rPr>
          <w:rtl w:val="0"/>
        </w:rPr>
        <w:t xml:space="preserve">teams, and the neighbouring school sent </w:t>
      </w:r>
      <w:r w:rsidRPr="00000000" w:rsidR="00000000" w:rsidDel="00000000">
        <w:rPr>
          <w:b w:val="1"/>
          <w:rtl w:val="0"/>
        </w:rPr>
        <w:t xml:space="preserve">М</w:t>
      </w:r>
      <w:r w:rsidRPr="00000000" w:rsidR="00000000" w:rsidDel="00000000">
        <w:rPr>
          <w:rtl w:val="0"/>
        </w:rPr>
        <w:t xml:space="preserve"> teams.</w:t>
      </w:r>
    </w:p>
    <w:p w:rsidP="00000000" w:rsidRPr="00000000" w:rsidR="00000000" w:rsidDel="00000000" w:rsidRDefault="00000000">
      <w:pPr>
        <w:widowControl w:val="0"/>
        <w:contextualSpacing w:val="0"/>
        <w:jc w:val="both"/>
        <w:rPr/>
      </w:pPr>
      <w:r w:rsidRPr="00000000" w:rsidR="00000000" w:rsidDel="00000000">
        <w:rPr>
          <w:rtl w:val="0"/>
        </w:rPr>
        <w:tab/>
        <w:t xml:space="preserve">As always, Ivancho was really thorough and recorded the score his team scored against every team in the neighbouring school in a table with </w:t>
      </w:r>
      <w:r w:rsidRPr="00000000" w:rsidR="00000000" w:rsidDel="00000000">
        <w:rPr>
          <w:b w:val="1"/>
          <w:rtl w:val="0"/>
        </w:rPr>
        <w:t xml:space="preserve">N </w:t>
      </w:r>
      <w:r w:rsidRPr="00000000" w:rsidR="00000000" w:rsidDel="00000000">
        <w:rPr>
          <w:rtl w:val="0"/>
        </w:rPr>
        <w:t xml:space="preserve">rows and </w:t>
      </w:r>
      <w:r w:rsidRPr="00000000" w:rsidR="00000000" w:rsidDel="00000000">
        <w:rPr>
          <w:b w:val="1"/>
          <w:rtl w:val="0"/>
        </w:rPr>
        <w:t xml:space="preserve">М</w:t>
      </w:r>
      <w:r w:rsidRPr="00000000" w:rsidR="00000000" w:rsidDel="00000000">
        <w:rPr>
          <w:rtl w:val="0"/>
        </w:rPr>
        <w:t xml:space="preserve"> columns (the numbers in any row represent the scores a certain team from his school had against all the teams from the neighbouring school and every columns represents the scores all the teams from Ivancho’s school scored against a certain team from the neighbouring school), which contains integers </w:t>
      </w:r>
      <w:r w:rsidRPr="00000000" w:rsidR="00000000" w:rsidDel="00000000">
        <w:rPr>
          <w:b w:val="1"/>
          <w:rtl w:val="0"/>
        </w:rPr>
        <w:t xml:space="preserve">between 1 and 100</w:t>
      </w:r>
      <w:r w:rsidRPr="00000000" w:rsidR="00000000" w:rsidDel="00000000">
        <w:rPr>
          <w:rtl w:val="0"/>
        </w:rPr>
        <w:t xml:space="preserve">. In his thoroughness, he even wrote the sum from every row and every column of the table.</w:t>
      </w:r>
    </w:p>
    <w:p w:rsidP="00000000" w:rsidRPr="00000000" w:rsidR="00000000" w:rsidDel="00000000" w:rsidRDefault="00000000">
      <w:pPr>
        <w:widowControl w:val="0"/>
        <w:contextualSpacing w:val="0"/>
        <w:jc w:val="both"/>
        <w:rPr/>
      </w:pPr>
      <w:r w:rsidRPr="00000000" w:rsidR="00000000" w:rsidDel="00000000">
        <w:rPr>
          <w:rtl w:val="0"/>
        </w:rPr>
        <w:tab/>
        <w:t xml:space="preserve">When the time came to present his work to the principle, Ivancho saw that the ink in some of the cells of the table was scrambled. Happily, all the sums are unchanged. Help Ivancho restore the table to its initial state.</w:t>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widowControl w:val="0"/>
        <w:ind w:firstLine="700"/>
        <w:contextualSpacing w:val="0"/>
        <w:jc w:val="both"/>
        <w:rPr/>
      </w:pPr>
      <w:r w:rsidRPr="00000000" w:rsidR="00000000" w:rsidDel="00000000">
        <w:rPr>
          <w:b w:val="1"/>
          <w:rtl w:val="0"/>
        </w:rPr>
        <w:t xml:space="preserve">Input</w:t>
      </w:r>
      <w:r w:rsidRPr="00000000" w:rsidR="00000000" w:rsidDel="00000000">
        <w:rPr>
          <w:rtl w:val="0"/>
        </w:rPr>
        <w:t xml:space="preserve">: The first line of the input file </w:t>
      </w:r>
      <w:r w:rsidRPr="00000000" w:rsidR="00000000" w:rsidDel="00000000">
        <w:rPr>
          <w:b w:val="1"/>
          <w:rtl w:val="0"/>
        </w:rPr>
        <w:t xml:space="preserve">score.in</w:t>
      </w:r>
      <w:r w:rsidRPr="00000000" w:rsidR="00000000" w:rsidDel="00000000">
        <w:rPr>
          <w:rtl w:val="0"/>
        </w:rPr>
        <w:t xml:space="preserve"> consists of two integers </w:t>
      </w:r>
      <w:r w:rsidRPr="00000000" w:rsidR="00000000" w:rsidDel="00000000">
        <w:rPr>
          <w:b w:val="1"/>
          <w:rtl w:val="0"/>
        </w:rPr>
        <w:t xml:space="preserve">N </w:t>
      </w:r>
      <w:r w:rsidRPr="00000000" w:rsidR="00000000" w:rsidDel="00000000">
        <w:rPr>
          <w:rtl w:val="0"/>
        </w:rPr>
        <w:t xml:space="preserve">and </w:t>
      </w:r>
      <w:r w:rsidRPr="00000000" w:rsidR="00000000" w:rsidDel="00000000">
        <w:rPr>
          <w:b w:val="1"/>
          <w:rtl w:val="0"/>
        </w:rPr>
        <w:t xml:space="preserve">М</w:t>
      </w:r>
      <w:r w:rsidRPr="00000000" w:rsidR="00000000" w:rsidDel="00000000">
        <w:rPr>
          <w:rtl w:val="0"/>
        </w:rPr>
        <w:t xml:space="preserve">. On the next </w:t>
      </w:r>
      <w:r w:rsidRPr="00000000" w:rsidR="00000000" w:rsidDel="00000000">
        <w:rPr>
          <w:b w:val="1"/>
          <w:rtl w:val="0"/>
        </w:rPr>
        <w:t xml:space="preserve">N</w:t>
      </w:r>
      <w:r w:rsidRPr="00000000" w:rsidR="00000000" w:rsidDel="00000000">
        <w:rPr>
          <w:rtl w:val="0"/>
        </w:rPr>
        <w:t xml:space="preserve"> lines the matrix </w:t>
      </w:r>
      <w:r w:rsidRPr="00000000" w:rsidR="00000000" w:rsidDel="00000000">
        <w:rPr>
          <w:b w:val="1"/>
          <w:rtl w:val="0"/>
        </w:rPr>
        <w:t xml:space="preserve">А</w:t>
      </w:r>
      <w:r w:rsidRPr="00000000" w:rsidR="00000000" w:rsidDel="00000000">
        <w:rPr>
          <w:rtl w:val="0"/>
        </w:rPr>
        <w:t xml:space="preserve"> is given. If any element of the matrix is -1, this means, that this cell is scrambled</w:t>
      </w:r>
    </w:p>
    <w:p w:rsidP="00000000" w:rsidRPr="00000000" w:rsidR="00000000" w:rsidDel="00000000" w:rsidRDefault="00000000">
      <w:pPr>
        <w:widowControl w:val="0"/>
        <w:ind w:firstLine="700"/>
        <w:contextualSpacing w:val="0"/>
        <w:jc w:val="both"/>
        <w:rPr/>
      </w:pPr>
      <w:r w:rsidRPr="00000000" w:rsidR="00000000" w:rsidDel="00000000">
        <w:rPr>
          <w:rtl w:val="0"/>
        </w:rPr>
        <w:t xml:space="preserve">After that there is a sequence </w:t>
      </w:r>
      <w:r w:rsidRPr="00000000" w:rsidR="00000000" w:rsidDel="00000000">
        <w:rPr>
          <w:b w:val="1"/>
          <w:rtl w:val="0"/>
        </w:rPr>
        <w:t xml:space="preserve">N </w:t>
      </w:r>
      <w:r w:rsidRPr="00000000" w:rsidR="00000000" w:rsidDel="00000000">
        <w:rPr>
          <w:rtl w:val="0"/>
        </w:rPr>
        <w:t xml:space="preserve">numbers, </w:t>
      </w:r>
      <w:r w:rsidRPr="00000000" w:rsidR="00000000" w:rsidDel="00000000">
        <w:rPr>
          <w:b w:val="1"/>
          <w:rtl w:val="0"/>
        </w:rPr>
        <w:t xml:space="preserve">R </w:t>
      </w:r>
      <w:r w:rsidRPr="00000000" w:rsidR="00000000" w:rsidDel="00000000">
        <w:rPr>
          <w:rtl w:val="0"/>
        </w:rPr>
        <w:t xml:space="preserve">- the sum of each row</w:t>
      </w:r>
      <w:r w:rsidRPr="00000000" w:rsidR="00000000" w:rsidDel="00000000">
        <w:rPr>
          <w:b w:val="1"/>
          <w:rtl w:val="0"/>
        </w:rPr>
        <w:t xml:space="preserve">.</w:t>
      </w:r>
    </w:p>
    <w:p w:rsidP="00000000" w:rsidRPr="00000000" w:rsidR="00000000" w:rsidDel="00000000" w:rsidRDefault="00000000">
      <w:pPr>
        <w:widowControl w:val="0"/>
        <w:ind w:firstLine="700"/>
        <w:contextualSpacing w:val="0"/>
        <w:jc w:val="both"/>
      </w:pPr>
      <w:r w:rsidRPr="00000000" w:rsidR="00000000" w:rsidDel="00000000">
        <w:rPr>
          <w:rtl w:val="0"/>
        </w:rPr>
        <w:t xml:space="preserve">On the last line of the input file there is a sequence of </w:t>
      </w:r>
      <w:r w:rsidRPr="00000000" w:rsidR="00000000" w:rsidDel="00000000">
        <w:rPr>
          <w:b w:val="1"/>
          <w:rtl w:val="0"/>
        </w:rPr>
        <w:t xml:space="preserve">М</w:t>
      </w:r>
      <w:r w:rsidRPr="00000000" w:rsidR="00000000" w:rsidDel="00000000">
        <w:rPr>
          <w:rtl w:val="0"/>
        </w:rPr>
        <w:t xml:space="preserve"> numbers, </w:t>
      </w:r>
      <w:r w:rsidRPr="00000000" w:rsidR="00000000" w:rsidDel="00000000">
        <w:rPr>
          <w:b w:val="1"/>
          <w:rtl w:val="0"/>
        </w:rPr>
        <w:t xml:space="preserve">C </w:t>
      </w:r>
      <w:r w:rsidRPr="00000000" w:rsidR="00000000" w:rsidDel="00000000">
        <w:rPr>
          <w:rtl w:val="0"/>
        </w:rPr>
        <w:t xml:space="preserve">- the sum of each column</w:t>
      </w:r>
      <w:r w:rsidRPr="00000000" w:rsidR="00000000" w:rsidDel="00000000">
        <w:rPr>
          <w:b w:val="1"/>
          <w:rtl w:val="0"/>
        </w:rPr>
        <w:t xml:space="preserve">. </w:t>
      </w:r>
      <w:r w:rsidRPr="00000000" w:rsidR="00000000" w:rsidDel="00000000">
        <w:rPr>
          <w:rtl w:val="0"/>
        </w:rPr>
      </w:r>
    </w:p>
    <w:p w:rsidP="00000000" w:rsidRPr="00000000" w:rsidR="00000000" w:rsidDel="00000000" w:rsidRDefault="00000000">
      <w:pPr>
        <w:widowControl w:val="0"/>
        <w:ind w:firstLine="700"/>
        <w:contextualSpacing w:val="0"/>
        <w:jc w:val="both"/>
        <w:rPr/>
      </w:pPr>
      <w:r w:rsidRPr="00000000" w:rsidR="00000000" w:rsidDel="00000000">
        <w:rPr>
          <w:rtl w:val="0"/>
        </w:rPr>
        <w:t xml:space="preserve">The rows are given from the topmost to the bottommost and columns are given from left to right.</w:t>
      </w:r>
    </w:p>
    <w:p w:rsidP="00000000" w:rsidRPr="00000000" w:rsidR="00000000" w:rsidDel="00000000" w:rsidRDefault="00000000">
      <w:pPr>
        <w:widowControl w:val="0"/>
        <w:ind w:firstLine="700"/>
        <w:contextualSpacing w:val="0"/>
        <w:jc w:val="both"/>
        <w:rPr/>
      </w:pPr>
      <w:r w:rsidRPr="00000000" w:rsidR="00000000" w:rsidDel="00000000">
        <w:rPr>
          <w:b w:val="1"/>
          <w:rtl w:val="0"/>
        </w:rPr>
        <w:t xml:space="preserve">Output</w:t>
      </w:r>
      <w:r w:rsidRPr="00000000" w:rsidR="00000000" w:rsidDel="00000000">
        <w:rPr>
          <w:rtl w:val="0"/>
        </w:rPr>
        <w:t xml:space="preserve">: The output file </w:t>
      </w:r>
      <w:r w:rsidRPr="00000000" w:rsidR="00000000" w:rsidDel="00000000">
        <w:rPr>
          <w:b w:val="1"/>
          <w:rtl w:val="0"/>
        </w:rPr>
        <w:t xml:space="preserve">score.out</w:t>
      </w:r>
      <w:r w:rsidRPr="00000000" w:rsidR="00000000" w:rsidDel="00000000">
        <w:rPr>
          <w:rtl w:val="0"/>
        </w:rPr>
        <w:t xml:space="preserve"> contains </w:t>
      </w:r>
      <w:r w:rsidRPr="00000000" w:rsidR="00000000" w:rsidDel="00000000">
        <w:rPr>
          <w:b w:val="1"/>
          <w:rtl w:val="0"/>
        </w:rPr>
        <w:t xml:space="preserve">N </w:t>
      </w:r>
      <w:r w:rsidRPr="00000000" w:rsidR="00000000" w:rsidDel="00000000">
        <w:rPr>
          <w:rtl w:val="0"/>
        </w:rPr>
        <w:t xml:space="preserve">lines with </w:t>
      </w:r>
      <w:r w:rsidRPr="00000000" w:rsidR="00000000" w:rsidDel="00000000">
        <w:rPr>
          <w:b w:val="1"/>
          <w:rtl w:val="0"/>
        </w:rPr>
        <w:t xml:space="preserve">М</w:t>
      </w:r>
      <w:r w:rsidRPr="00000000" w:rsidR="00000000" w:rsidDel="00000000">
        <w:rPr>
          <w:rtl w:val="0"/>
        </w:rPr>
        <w:t xml:space="preserve"> numbers each representing the restored table. </w:t>
      </w:r>
      <w:r w:rsidRPr="00000000" w:rsidR="00000000" w:rsidDel="00000000">
        <w:rPr>
          <w:b w:val="1"/>
          <w:rtl w:val="0"/>
        </w:rPr>
        <w:t xml:space="preserve">If any cell in the table can have more than one value, print  -1 in its place.</w:t>
      </w:r>
    </w:p>
    <w:p w:rsidP="00000000" w:rsidRPr="00000000" w:rsidR="00000000" w:rsidDel="00000000" w:rsidRDefault="00000000">
      <w:pPr>
        <w:widowControl w:val="0"/>
        <w:ind w:firstLine="700"/>
        <w:contextualSpacing w:val="0"/>
        <w:jc w:val="both"/>
        <w:rPr/>
      </w:pPr>
      <w:r w:rsidRPr="00000000" w:rsidR="00000000" w:rsidDel="00000000">
        <w:rPr>
          <w:rtl w:val="0"/>
        </w:rPr>
      </w:r>
    </w:p>
    <w:p w:rsidP="00000000" w:rsidRPr="00000000" w:rsidR="00000000" w:rsidDel="00000000" w:rsidRDefault="00000000">
      <w:pPr>
        <w:widowControl w:val="0"/>
        <w:ind w:firstLine="720"/>
        <w:contextualSpacing w:val="0"/>
        <w:jc w:val="both"/>
        <w:rPr/>
      </w:pPr>
      <w:r w:rsidRPr="00000000" w:rsidR="00000000" w:rsidDel="00000000">
        <w:rPr>
          <w:b w:val="1"/>
          <w:rtl w:val="0"/>
        </w:rPr>
        <w:t xml:space="preserve">Constraints:</w:t>
      </w:r>
    </w:p>
    <w:p w:rsidP="00000000" w:rsidRPr="00000000" w:rsidR="00000000" w:rsidDel="00000000" w:rsidRDefault="00000000">
      <w:pPr>
        <w:widowControl w:val="0"/>
        <w:ind w:firstLine="700"/>
        <w:contextualSpacing w:val="0"/>
        <w:jc w:val="both"/>
        <w:rPr/>
      </w:pPr>
      <w:r w:rsidRPr="00000000" w:rsidR="00000000" w:rsidDel="00000000">
        <w:rPr>
          <w:sz w:val="24"/>
          <w:rtl w:val="0"/>
        </w:rPr>
        <w:t xml:space="preserve">1</w:t>
      </w:r>
      <w:r w:rsidRPr="00000000" w:rsidR="00000000" w:rsidDel="00000000">
        <w:rPr>
          <w:b w:val="1"/>
          <w:sz w:val="24"/>
          <w:rtl w:val="0"/>
        </w:rPr>
        <w:t xml:space="preserve"> </w:t>
      </w:r>
      <m:oMath>
        <m:r>
          <w:t>≤</w:t>
        </m:r>
      </m:oMath>
      <w:r w:rsidRPr="00000000" w:rsidR="00000000" w:rsidDel="00000000">
        <w:rPr>
          <w:b w:val="1"/>
          <w:sz w:val="24"/>
          <w:rtl w:val="0"/>
        </w:rPr>
        <w:t xml:space="preserve">N, M </w:t>
      </w:r>
      <m:oMath>
        <m:r>
          <w:t>≤</w:t>
        </m:r>
      </m:oMath>
      <w:r w:rsidRPr="00000000" w:rsidR="00000000" w:rsidDel="00000000">
        <w:rPr>
          <w:sz w:val="24"/>
          <w:rtl w:val="0"/>
        </w:rPr>
        <w:t xml:space="preserve"> 50</w:t>
      </w:r>
    </w:p>
    <w:p w:rsidP="00000000" w:rsidRPr="00000000" w:rsidR="00000000" w:rsidDel="00000000" w:rsidRDefault="00000000">
      <w:pPr>
        <w:widowControl w:val="0"/>
        <w:ind w:firstLine="700"/>
        <w:contextualSpacing w:val="0"/>
        <w:jc w:val="both"/>
        <w:rPr/>
      </w:pPr>
      <w:r w:rsidRPr="00000000" w:rsidR="00000000" w:rsidDel="00000000">
        <w:rPr>
          <w:sz w:val="24"/>
          <w:rtl w:val="0"/>
        </w:rPr>
        <w:t xml:space="preserve">-1</w:t>
      </w:r>
      <w:r w:rsidRPr="00000000" w:rsidR="00000000" w:rsidDel="00000000">
        <w:rPr>
          <w:b w:val="1"/>
          <w:sz w:val="24"/>
          <w:rtl w:val="0"/>
        </w:rPr>
        <w:t xml:space="preserve"> </w:t>
      </w:r>
      <m:oMath>
        <m:r>
          <w:t>≤</w:t>
        </m:r>
      </m:oMath>
      <w:r w:rsidRPr="00000000" w:rsidR="00000000" w:rsidDel="00000000">
        <w:rPr>
          <w:b w:val="1"/>
          <w:sz w:val="24"/>
          <w:rtl w:val="0"/>
        </w:rPr>
        <w:t xml:space="preserve"> Аij</w:t>
      </w:r>
      <m:oMath>
        <m:r>
          <w:t>≤</w:t>
        </m:r>
      </m:oMath>
      <w:r w:rsidRPr="00000000" w:rsidR="00000000" w:rsidDel="00000000">
        <w:rPr>
          <w:sz w:val="24"/>
          <w:rtl w:val="0"/>
        </w:rPr>
        <w:t xml:space="preserve"> 100</w:t>
      </w:r>
    </w:p>
    <w:p w:rsidP="00000000" w:rsidRPr="00000000" w:rsidR="00000000" w:rsidDel="00000000" w:rsidRDefault="00000000">
      <w:pPr>
        <w:widowControl w:val="0"/>
        <w:ind w:firstLine="700"/>
        <w:contextualSpacing w:val="0"/>
        <w:jc w:val="both"/>
        <w:rPr/>
      </w:pPr>
      <w:r w:rsidRPr="00000000" w:rsidR="00000000" w:rsidDel="00000000">
        <w:rPr>
          <w:sz w:val="24"/>
          <w:rtl w:val="0"/>
        </w:rPr>
        <w:t xml:space="preserve">0</w:t>
      </w:r>
      <w:r w:rsidRPr="00000000" w:rsidR="00000000" w:rsidDel="00000000">
        <w:rPr>
          <w:b w:val="1"/>
          <w:sz w:val="24"/>
          <w:rtl w:val="0"/>
        </w:rPr>
        <w:t xml:space="preserve"> </w:t>
      </w:r>
      <m:oMath>
        <m:r>
          <w:t>≤</w:t>
        </m:r>
      </m:oMath>
      <w:r w:rsidRPr="00000000" w:rsidR="00000000" w:rsidDel="00000000">
        <w:rPr>
          <w:b w:val="1"/>
          <w:sz w:val="24"/>
          <w:rtl w:val="0"/>
        </w:rPr>
        <w:t xml:space="preserve">Ri, Ci </w:t>
      </w:r>
      <m:oMath>
        <m:r>
          <w:t>≤</w:t>
        </m:r>
      </m:oMath>
      <w:r w:rsidRPr="00000000" w:rsidR="00000000" w:rsidDel="00000000">
        <w:rPr>
          <w:sz w:val="24"/>
          <w:rtl w:val="0"/>
        </w:rPr>
        <w:t xml:space="preserve"> 5000</w:t>
      </w:r>
    </w:p>
    <w:p w:rsidP="00000000" w:rsidRPr="00000000" w:rsidR="00000000" w:rsidDel="00000000" w:rsidRDefault="00000000">
      <w:pPr>
        <w:widowControl w:val="0"/>
        <w:ind w:left="0" w:firstLine="720"/>
        <w:contextualSpacing w:val="0"/>
        <w:jc w:val="both"/>
      </w:pPr>
      <w:r w:rsidRPr="00000000" w:rsidR="00000000" w:rsidDel="00000000">
        <w:rPr>
          <w:rtl w:val="0"/>
        </w:rPr>
      </w:r>
    </w:p>
    <w:p w:rsidP="00000000" w:rsidRPr="00000000" w:rsidR="00000000" w:rsidDel="00000000" w:rsidRDefault="00000000">
      <w:pPr>
        <w:widowControl w:val="0"/>
        <w:ind w:left="0" w:firstLine="720"/>
        <w:contextualSpacing w:val="0"/>
        <w:jc w:val="both"/>
        <w:rPr/>
      </w:pPr>
      <w:r w:rsidRPr="00000000" w:rsidR="00000000" w:rsidDel="00000000">
        <w:rPr>
          <w:b w:val="1"/>
          <w:sz w:val="24"/>
          <w:rtl w:val="0"/>
        </w:rPr>
        <w:t xml:space="preserve">TIME LIMIT – 2 sec</w:t>
      </w:r>
    </w:p>
    <w:p w:rsidP="00000000" w:rsidRPr="00000000" w:rsidR="00000000" w:rsidDel="00000000" w:rsidRDefault="00000000">
      <w:pPr>
        <w:widowControl w:val="0"/>
        <w:ind w:left="720" w:firstLine="0"/>
        <w:contextualSpacing w:val="0"/>
        <w:jc w:val="both"/>
        <w:rPr/>
      </w:pPr>
      <w:r w:rsidRPr="00000000" w:rsidR="00000000" w:rsidDel="00000000">
        <w:rPr>
          <w:b w:val="1"/>
          <w:sz w:val="28"/>
          <w:rtl w:val="0"/>
        </w:rPr>
        <w:t xml:space="preserve">Example:</w:t>
      </w:r>
    </w:p>
    <w:tbl>
      <w:tblPr>
        <w:bidiVisual w:val="0"/>
        <w:tblW w:w="8940.0" w:type="dxa"/>
        <w:jc w:val="left"/>
        <w:tblInd w:w="15.0" w:type="dxa"/>
        <w:tblBorders>
          <w:top w:color="000000" w:space="0" w:val="single" w:sz="8"/>
          <w:left w:color="000000" w:space="0" w:val="single" w:sz="8"/>
          <w:bottom w:color="000000" w:space="0" w:val="single" w:sz="8"/>
          <w:right w:color="000000" w:space="0" w:val="single" w:sz="8"/>
          <w:insideH w:color="000000" w:space="0" w:val="single" w:sz="8"/>
          <w:insideV w:color="000000" w:space="0" w:val="single" w:sz="8"/>
        </w:tblBorders>
        <w:tblLayout w:type="fixed"/>
        <w:tblLook w:val="0600"/>
      </w:tblPr>
      <w:tblGrid>
        <w:gridCol w:w="4530"/>
        <w:gridCol w:w="4410"/>
      </w:tblGrid>
      <w:tr>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b w:val="1"/>
                <w:sz w:val="28"/>
                <w:rtl w:val="0"/>
              </w:rPr>
              <w:t xml:space="preserve">score.in</w:t>
            </w:r>
          </w:p>
        </w:tc>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b w:val="1"/>
                <w:sz w:val="28"/>
                <w:rtl w:val="0"/>
              </w:rPr>
              <w:t xml:space="preserve">score.out</w:t>
            </w:r>
          </w:p>
        </w:tc>
      </w:tr>
      <w:tr>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5 5</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-1 -1 6 -1 8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-1 -1 0 4 2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3 -1 -1 5 -1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4 0 2 -1 -1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2 1 5 -1 -1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21 10 15 13 14 </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18 6 17 15 17 </w:t>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p w:rsidP="00000000" w:rsidRPr="00000000" w:rsidR="00000000" w:rsidDel="00000000" w:rsidRDefault="00000000">
            <w:pPr>
              <w:widowControl w:val="0"/>
              <w:ind w:left="100" w:firstLine="0" w:right="100"/>
              <w:contextualSpacing w:val="0"/>
              <w:jc w:val="both"/>
            </w:pPr>
            <w:r w:rsidRPr="00000000" w:rsidR="00000000" w:rsidDel="00000000">
              <w:rPr>
                <w:rtl w:val="0"/>
              </w:rPr>
            </w:r>
          </w:p>
        </w:tc>
        <w:tc>
          <w:tcPr>
            <w:tcMar>
              <w:top w:w="100.0" w:type="dxa"/>
              <w:left w:w="100.0" w:type="dxa"/>
              <w:bottom w:w="100.0" w:type="dxa"/>
              <w:right w:w="100.0" w:type="dxa"/>
            </w:tcMar>
          </w:tcPr>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-1 -1 6 0 8</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-1 -1 0 4 2</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3 3 4 5 0</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4 0 2 -1 -1</w:t>
            </w:r>
          </w:p>
          <w:p w:rsidP="00000000" w:rsidRPr="00000000" w:rsidR="00000000" w:rsidDel="00000000" w:rsidRDefault="00000000">
            <w:pPr>
              <w:widowControl w:val="0"/>
              <w:ind w:left="100" w:firstLine="0" w:right="100"/>
              <w:contextualSpacing w:val="0"/>
              <w:jc w:val="both"/>
              <w:rPr/>
            </w:pPr>
            <w:r w:rsidRPr="00000000" w:rsidR="00000000" w:rsidDel="00000000">
              <w:rPr>
                <w:sz w:val="28"/>
                <w:rtl w:val="0"/>
              </w:rPr>
              <w:t xml:space="preserve">2 1 5 -1 -1</w:t>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p w:rsidP="00000000" w:rsidRPr="00000000" w:rsidR="00000000" w:rsidDel="00000000" w:rsidRDefault="00000000">
            <w:pPr>
              <w:widowControl w:val="0"/>
              <w:ind w:left="100" w:firstLine="0" w:right="100"/>
              <w:contextualSpacing w:val="0"/>
              <w:jc w:val="both"/>
              <w:rPr/>
            </w:pPr>
            <w:r w:rsidRPr="00000000" w:rsidR="00000000" w:rsidDel="00000000">
              <w:rPr>
                <w:rtl w:val="0"/>
              </w:rPr>
            </w:r>
          </w:p>
        </w:tc>
      </w:tr>
    </w:tbl>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contextualSpacing w:val="0"/>
        <w:rPr/>
      </w:pPr>
      <w:r w:rsidRPr="00000000" w:rsidR="00000000" w:rsidDel="00000000">
        <w:rPr>
          <w:rtl w:val="0"/>
        </w:rPr>
      </w:r>
    </w:p>
    <w:p w:rsidP="00000000" w:rsidRPr="00000000" w:rsidR="00000000" w:rsidDel="00000000" w:rsidRDefault="00000000">
      <w:pPr>
        <w:widowControl w:val="0"/>
        <w:contextualSpacing w:val="0"/>
        <w:jc w:val="both"/>
        <w:rPr/>
      </w:pPr>
      <w:r w:rsidRPr="00000000" w:rsidR="00000000" w:rsidDel="00000000">
        <w:rPr>
          <w:rtl w:val="0"/>
        </w:rPr>
      </w:r>
    </w:p>
    <w:p w:rsidP="00000000" w:rsidRPr="00000000" w:rsidR="00000000" w:rsidDel="00000000" w:rsidRDefault="00000000">
      <w:pPr>
        <w:contextualSpacing w:val="0"/>
      </w:pPr>
      <w:r w:rsidRPr="00000000" w:rsidR="00000000" w:rsidDel="00000000">
        <w:rPr>
          <w:rtl w:val="0"/>
        </w:rPr>
      </w:r>
    </w:p>
    <w:sectPr>
      <w:pgSz w:w="12240" w:h="15840"/>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score_en.docx</dc:title>
</cp:coreProperties>
</file>