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Код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Иванчо си играе с различни методи за кодиране. За последно му беше дадена последователност от главни латински букви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. Докато в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 има останали букви, той трябва да си избере дали да изтрие първата или последната буква от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 и записва избраната буква в края на нова последователност </w:t>
      </w:r>
      <w:r w:rsidDel="00000000" w:rsidR="00000000" w:rsidRPr="00000000">
        <w:rPr>
          <w:b w:val="1"/>
          <w:rtl w:val="0"/>
        </w:rPr>
        <w:t xml:space="preserve">Т</w:t>
      </w:r>
      <w:r w:rsidDel="00000000" w:rsidR="00000000" w:rsidRPr="00000000">
        <w:rPr>
          <w:rtl w:val="0"/>
        </w:rPr>
        <w:t xml:space="preserve">. Първоначално в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няма букви. Целта на Иванчо е да получи възможно най-малка лексикографски последователност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Вход:</w:t>
      </w:r>
      <w:r w:rsidDel="00000000" w:rsidR="00000000" w:rsidRPr="00000000">
        <w:rPr>
          <w:rtl w:val="0"/>
        </w:rPr>
        <w:t xml:space="preserve"> На първия ред от входния файл </w:t>
      </w:r>
      <w:r w:rsidDel="00000000" w:rsidR="00000000" w:rsidRPr="00000000">
        <w:rPr>
          <w:b w:val="1"/>
          <w:rtl w:val="0"/>
        </w:rPr>
        <w:t xml:space="preserve">code.in</w:t>
      </w:r>
      <w:r w:rsidDel="00000000" w:rsidR="00000000" w:rsidRPr="00000000">
        <w:rPr>
          <w:rtl w:val="0"/>
        </w:rPr>
        <w:t xml:space="preserve"> се въвежда естественото число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- дължината на първоначалната последователност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, а на втория ред се въвежда и самата последователност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, съставена от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главни латински букви.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Изход:</w:t>
      </w:r>
      <w:r w:rsidDel="00000000" w:rsidR="00000000" w:rsidRPr="00000000">
        <w:rPr>
          <w:rtl w:val="0"/>
        </w:rPr>
        <w:t xml:space="preserve"> На единствения ред от изходния файл </w:t>
      </w:r>
      <w:r w:rsidDel="00000000" w:rsidR="00000000" w:rsidRPr="00000000">
        <w:rPr>
          <w:b w:val="1"/>
          <w:rtl w:val="0"/>
        </w:rPr>
        <w:t xml:space="preserve">code.out</w:t>
      </w:r>
      <w:r w:rsidDel="00000000" w:rsidR="00000000" w:rsidRPr="00000000">
        <w:rPr>
          <w:rtl w:val="0"/>
        </w:rPr>
        <w:t xml:space="preserve"> изведете търсената възможно най-малка лексикографски последователност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, която може да се получи от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Ограничения: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 &lt;= N &lt;= 10 000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Всички символи във входа и изхода са главни латински букви.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Ограничение за време:</w:t>
      </w:r>
      <w:r w:rsidDel="00000000" w:rsidR="00000000" w:rsidRPr="00000000">
        <w:rPr>
          <w:rtl w:val="0"/>
        </w:rPr>
        <w:t xml:space="preserve"> 1 секунда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Ограничение за памет:</w:t>
      </w:r>
      <w:r w:rsidDel="00000000" w:rsidR="00000000" w:rsidRPr="00000000">
        <w:rPr>
          <w:rtl w:val="0"/>
        </w:rPr>
        <w:t xml:space="preserve"> 256 МВ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Пример: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53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2640"/>
        <w:tblGridChange w:id="0">
          <w:tblGrid>
            <w:gridCol w:w="2670"/>
            <w:gridCol w:w="26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code.in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code.out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AXABB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ABBAX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ALABALAPORTOKALA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AALABALAKLAOPORT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Обяснение на първия тест:</w:t>
      </w:r>
    </w:p>
    <w:tbl>
      <w:tblPr>
        <w:tblStyle w:val="Table2"/>
        <w:bidi w:val="0"/>
        <w:tblW w:w="3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1020"/>
        <w:gridCol w:w="1020"/>
        <w:tblGridChange w:id="0">
          <w:tblGrid>
            <w:gridCol w:w="1770"/>
            <w:gridCol w:w="1020"/>
            <w:gridCol w:w="10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Стъпка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първоначално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XABB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XAB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XA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ABB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ABBA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ABBAX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