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19EB" w:rsidRPr="004933D2" w:rsidRDefault="006B75DF">
      <w:pPr>
        <w:spacing w:before="60" w:after="60"/>
        <w:ind w:firstLine="426"/>
        <w:jc w:val="both"/>
      </w:pPr>
      <w:r>
        <w:rPr>
          <w:lang w:val="en-US"/>
        </w:rPr>
        <w:t xml:space="preserve">Ivancho takes place in competition in three rounds. </w:t>
      </w:r>
      <w:r w:rsidR="00866A07">
        <w:rPr>
          <w:lang w:val="en-US"/>
        </w:rPr>
        <w:t xml:space="preserve">Each round consisted of some tasks and the </w:t>
      </w:r>
      <w:proofErr w:type="gramStart"/>
      <w:r w:rsidR="00866A07">
        <w:rPr>
          <w:lang w:val="en-US"/>
        </w:rPr>
        <w:t>participant  receives</w:t>
      </w:r>
      <w:proofErr w:type="gramEnd"/>
      <w:r w:rsidR="00866A07">
        <w:rPr>
          <w:lang w:val="en-US"/>
        </w:rPr>
        <w:t xml:space="preserve"> some points between 0 and 25 for them.  The points for the first round were assumed as </w:t>
      </w:r>
      <w:r w:rsidR="004933D2" w:rsidRPr="004933D2">
        <w:rPr>
          <w:i/>
          <w:lang w:val="en-US"/>
        </w:rPr>
        <w:t>p</w:t>
      </w:r>
      <w:r w:rsidR="004933D2" w:rsidRPr="004933D2">
        <w:rPr>
          <w:i/>
          <w:vertAlign w:val="subscript"/>
          <w:lang w:val="en-US"/>
        </w:rPr>
        <w:t>1</w:t>
      </w:r>
      <w:proofErr w:type="gramStart"/>
      <w:r w:rsidR="004933D2" w:rsidRPr="004933D2">
        <w:rPr>
          <w:i/>
          <w:lang w:val="en-US"/>
        </w:rPr>
        <w:t>,</w:t>
      </w:r>
      <w:r w:rsidR="00866A07">
        <w:rPr>
          <w:i/>
          <w:lang w:val="en-US"/>
        </w:rPr>
        <w:t>for</w:t>
      </w:r>
      <w:proofErr w:type="gramEnd"/>
      <w:r w:rsidR="00866A07">
        <w:rPr>
          <w:i/>
          <w:lang w:val="en-US"/>
        </w:rPr>
        <w:t xml:space="preserve"> the second</w:t>
      </w:r>
      <w:r w:rsidR="004933D2" w:rsidRPr="004933D2">
        <w:rPr>
          <w:i/>
          <w:lang w:val="en-US"/>
        </w:rPr>
        <w:t xml:space="preserve"> p</w:t>
      </w:r>
      <w:r w:rsidR="004933D2" w:rsidRPr="004933D2">
        <w:rPr>
          <w:i/>
          <w:vertAlign w:val="subscript"/>
          <w:lang w:val="en-US"/>
        </w:rPr>
        <w:t>2</w:t>
      </w:r>
      <w:r w:rsidR="004933D2" w:rsidRPr="004933D2">
        <w:rPr>
          <w:i/>
          <w:lang w:val="en-US"/>
        </w:rPr>
        <w:t>,</w:t>
      </w:r>
      <w:r w:rsidR="00866A07">
        <w:rPr>
          <w:i/>
          <w:lang w:val="en-US"/>
        </w:rPr>
        <w:t xml:space="preserve"> and for the third: </w:t>
      </w:r>
      <w:r w:rsidR="004933D2" w:rsidRPr="004933D2">
        <w:rPr>
          <w:i/>
          <w:lang w:val="en-US"/>
        </w:rPr>
        <w:t>p</w:t>
      </w:r>
      <w:r w:rsidR="004933D2" w:rsidRPr="004933D2">
        <w:rPr>
          <w:i/>
          <w:vertAlign w:val="subscript"/>
          <w:lang w:val="en-US"/>
        </w:rPr>
        <w:t>3</w:t>
      </w:r>
      <w:r w:rsidR="004933D2" w:rsidRPr="004933D2">
        <w:rPr>
          <w:i/>
          <w:lang w:val="en-US"/>
        </w:rPr>
        <w:t>.</w:t>
      </w:r>
      <w:r w:rsidR="004933D2">
        <w:rPr>
          <w:lang w:val="en-US"/>
        </w:rPr>
        <w:t xml:space="preserve"> </w:t>
      </w:r>
      <w:r w:rsidR="00866A07">
        <w:rPr>
          <w:lang w:val="en-US"/>
        </w:rPr>
        <w:t>After the end of the competition the jury gives every participant mark according to this rules</w:t>
      </w:r>
      <w:r w:rsidR="004933D2">
        <w:t>:</w:t>
      </w:r>
      <w:r w:rsidR="00866A07">
        <w:rPr>
          <w:lang w:val="en-US"/>
        </w:rPr>
        <w:t xml:space="preserve"> The points in the first round are multiplied by </w:t>
      </w:r>
      <w:r w:rsidR="004933D2">
        <w:t>0</w:t>
      </w:r>
      <w:proofErr w:type="gramStart"/>
      <w:r w:rsidR="004933D2">
        <w:t>,05</w:t>
      </w:r>
      <w:proofErr w:type="gramEnd"/>
      <w:r w:rsidR="004933D2">
        <w:t xml:space="preserve">, </w:t>
      </w:r>
      <w:r w:rsidR="00866A07">
        <w:rPr>
          <w:lang w:val="en-US"/>
        </w:rPr>
        <w:t>from the second one - by</w:t>
      </w:r>
      <w:r w:rsidR="004933D2">
        <w:t xml:space="preserve"> 0,1, </w:t>
      </w:r>
      <w:r w:rsidR="00866A07">
        <w:rPr>
          <w:lang w:val="en-US"/>
        </w:rPr>
        <w:t>and from the third</w:t>
      </w:r>
      <w:r w:rsidR="004933D2">
        <w:t xml:space="preserve"> – 0.15. </w:t>
      </w:r>
      <w:r w:rsidR="00866A07">
        <w:rPr>
          <w:lang w:val="en-US"/>
        </w:rPr>
        <w:t>This three numbers are summed</w:t>
      </w:r>
      <w:r w:rsidR="004933D2">
        <w:t xml:space="preserve">. </w:t>
      </w:r>
      <w:r w:rsidR="00866A07">
        <w:rPr>
          <w:lang w:val="en-US"/>
        </w:rPr>
        <w:t xml:space="preserve">If the </w:t>
      </w:r>
      <w:r w:rsidR="008E064C">
        <w:rPr>
          <w:lang w:val="en-US"/>
        </w:rPr>
        <w:t>mark is bigger than</w:t>
      </w:r>
      <w:r w:rsidR="004933D2">
        <w:t xml:space="preserve"> 6</w:t>
      </w:r>
      <w:proofErr w:type="gramStart"/>
      <w:r w:rsidR="004933D2">
        <w:t>,00</w:t>
      </w:r>
      <w:proofErr w:type="gramEnd"/>
      <w:r w:rsidR="004933D2">
        <w:t xml:space="preserve">, </w:t>
      </w:r>
      <w:r w:rsidR="008E064C">
        <w:rPr>
          <w:lang w:val="en-US"/>
        </w:rPr>
        <w:t>the mark of the participant is</w:t>
      </w:r>
      <w:r w:rsidR="004933D2">
        <w:t xml:space="preserve"> 6</w:t>
      </w:r>
      <w:r w:rsidR="002C5E68">
        <w:rPr>
          <w:lang w:val="en-US"/>
        </w:rPr>
        <w:t>,00</w:t>
      </w:r>
      <w:r w:rsidR="004933D2">
        <w:t xml:space="preserve">. </w:t>
      </w:r>
      <w:r w:rsidR="008E064C">
        <w:rPr>
          <w:lang w:val="en-US"/>
        </w:rPr>
        <w:t xml:space="preserve">If it is less or equal </w:t>
      </w:r>
      <w:r w:rsidR="004933D2">
        <w:t>2</w:t>
      </w:r>
      <w:proofErr w:type="gramStart"/>
      <w:r w:rsidR="004933D2">
        <w:t>,99</w:t>
      </w:r>
      <w:proofErr w:type="gramEnd"/>
      <w:r w:rsidR="004933D2">
        <w:t xml:space="preserve">, </w:t>
      </w:r>
      <w:r w:rsidR="008E064C">
        <w:rPr>
          <w:lang w:val="en-US"/>
        </w:rPr>
        <w:t>the mark of the participant is</w:t>
      </w:r>
      <w:r w:rsidR="004933D2">
        <w:t xml:space="preserve"> 2</w:t>
      </w:r>
      <w:r w:rsidR="00E31632">
        <w:rPr>
          <w:lang w:val="en-US"/>
        </w:rPr>
        <w:t>,00</w:t>
      </w:r>
      <w:r w:rsidR="004933D2">
        <w:t>.</w:t>
      </w:r>
      <w:r w:rsidR="008E064C">
        <w:rPr>
          <w:lang w:val="en-US"/>
        </w:rPr>
        <w:t xml:space="preserve"> If it is between 3</w:t>
      </w:r>
      <w:proofErr w:type="gramStart"/>
      <w:r w:rsidR="008E064C">
        <w:rPr>
          <w:lang w:val="en-US"/>
        </w:rPr>
        <w:t>,00</w:t>
      </w:r>
      <w:proofErr w:type="gramEnd"/>
      <w:r w:rsidR="008E064C">
        <w:rPr>
          <w:lang w:val="en-US"/>
        </w:rPr>
        <w:t xml:space="preserve"> and 6,00 the participant gets this mark. You have to create the program </w:t>
      </w:r>
      <w:r w:rsidR="004933D2" w:rsidRPr="004933D2">
        <w:rPr>
          <w:b/>
          <w:lang w:val="en-US"/>
        </w:rPr>
        <w:t>competition</w:t>
      </w:r>
      <w:r w:rsidR="004933D2">
        <w:rPr>
          <w:b/>
          <w:lang w:val="en-US"/>
        </w:rPr>
        <w:t xml:space="preserve">, </w:t>
      </w:r>
      <w:r w:rsidR="008E064C">
        <w:rPr>
          <w:lang w:val="en-US"/>
        </w:rPr>
        <w:t>which by given points from the three rounds calculates the participants mark.</w:t>
      </w:r>
    </w:p>
    <w:p w:rsidR="006019EB" w:rsidRDefault="00EA559B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6019EB" w:rsidRDefault="008E064C" w:rsidP="00AB0A57">
      <w:pPr>
        <w:spacing w:after="40"/>
        <w:ind w:firstLine="426"/>
        <w:jc w:val="both"/>
      </w:pPr>
      <w:r>
        <w:rPr>
          <w:lang w:val="en-US"/>
        </w:rPr>
        <w:t>On the single row</w:t>
      </w:r>
      <w:r w:rsidR="00866A07">
        <w:rPr>
          <w:lang w:val="en-US"/>
        </w:rPr>
        <w:t xml:space="preserve"> of the input file</w:t>
      </w:r>
      <w:r w:rsidR="004933D2">
        <w:t xml:space="preserve"> </w:t>
      </w:r>
      <w:r w:rsidR="004933D2" w:rsidRPr="00AB0A57">
        <w:rPr>
          <w:rFonts w:ascii="Courier New" w:hAnsi="Courier New" w:cs="Courier New"/>
          <w:lang w:val="en-US"/>
        </w:rPr>
        <w:t>competition</w:t>
      </w:r>
      <w:r w:rsidR="00EA559B" w:rsidRPr="00AB0A57">
        <w:rPr>
          <w:rFonts w:ascii="Courier New" w:eastAsia="Inconsolata" w:hAnsi="Courier New" w:cs="Courier New"/>
        </w:rPr>
        <w:t>.</w:t>
      </w:r>
      <w:proofErr w:type="spellStart"/>
      <w:r w:rsidR="00EA559B" w:rsidRPr="00AB0A57">
        <w:rPr>
          <w:rFonts w:ascii="Courier New" w:eastAsia="Inconsolata" w:hAnsi="Courier New" w:cs="Courier New"/>
        </w:rPr>
        <w:t>in</w:t>
      </w:r>
      <w:proofErr w:type="spellEnd"/>
      <w:r w:rsidR="004933D2">
        <w:t xml:space="preserve"> </w:t>
      </w:r>
      <w:r w:rsidR="00866A07">
        <w:rPr>
          <w:lang w:val="en-US"/>
        </w:rPr>
        <w:t>there will be 3 numbers:</w:t>
      </w:r>
      <w:r w:rsidR="002C5E68">
        <w:t xml:space="preserve"> </w:t>
      </w:r>
      <w:r w:rsidR="002C5E68" w:rsidRPr="004933D2">
        <w:rPr>
          <w:i/>
          <w:lang w:val="en-US"/>
        </w:rPr>
        <w:t>p</w:t>
      </w:r>
      <w:r w:rsidR="002C5E68" w:rsidRPr="004933D2">
        <w:rPr>
          <w:i/>
          <w:vertAlign w:val="subscript"/>
          <w:lang w:val="en-US"/>
        </w:rPr>
        <w:t>1</w:t>
      </w:r>
      <w:r w:rsidR="002C5E68" w:rsidRPr="004933D2">
        <w:rPr>
          <w:i/>
          <w:lang w:val="en-US"/>
        </w:rPr>
        <w:t>, p</w:t>
      </w:r>
      <w:r w:rsidR="002C5E68" w:rsidRPr="004933D2">
        <w:rPr>
          <w:i/>
          <w:vertAlign w:val="subscript"/>
          <w:lang w:val="en-US"/>
        </w:rPr>
        <w:t>2</w:t>
      </w:r>
      <w:r w:rsidR="002C5E68" w:rsidRPr="004933D2">
        <w:rPr>
          <w:i/>
          <w:lang w:val="en-US"/>
        </w:rPr>
        <w:t>, p</w:t>
      </w:r>
      <w:r w:rsidR="002C5E68" w:rsidRPr="004933D2">
        <w:rPr>
          <w:i/>
          <w:vertAlign w:val="subscript"/>
          <w:lang w:val="en-US"/>
        </w:rPr>
        <w:t>3</w:t>
      </w:r>
      <w:r w:rsidR="00AB0A57">
        <w:t>.</w:t>
      </w:r>
    </w:p>
    <w:p w:rsidR="00866A07" w:rsidRPr="00866A07" w:rsidRDefault="00866A07" w:rsidP="00866A07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6019EB" w:rsidRPr="00866A07" w:rsidRDefault="00866A07" w:rsidP="00866A07">
      <w:pPr>
        <w:spacing w:after="40"/>
        <w:ind w:firstLine="426"/>
        <w:jc w:val="both"/>
        <w:rPr>
          <w:rFonts w:ascii="Courier New" w:eastAsia="Inconsolata" w:hAnsi="Courier New" w:cs="Courier New"/>
          <w:lang w:val="en-US"/>
        </w:rPr>
      </w:pPr>
      <w:r>
        <w:rPr>
          <w:lang w:val="en-US"/>
        </w:rPr>
        <w:t xml:space="preserve">On the single line of the output file </w:t>
      </w:r>
      <w:r w:rsidR="00AB0A57" w:rsidRPr="00AB0A57">
        <w:rPr>
          <w:rFonts w:ascii="Courier New" w:hAnsi="Courier New" w:cs="Courier New"/>
          <w:lang w:val="en-US"/>
        </w:rPr>
        <w:t>competition</w:t>
      </w:r>
      <w:r w:rsidR="00EA559B" w:rsidRPr="00AB0A57">
        <w:rPr>
          <w:rFonts w:ascii="Courier New" w:eastAsia="Inconsolata" w:hAnsi="Courier New" w:cs="Courier New"/>
        </w:rPr>
        <w:t>.</w:t>
      </w:r>
      <w:proofErr w:type="spellStart"/>
      <w:r w:rsidR="00EA559B" w:rsidRPr="00AB0A57">
        <w:rPr>
          <w:rFonts w:ascii="Courier New" w:eastAsia="Inconsolata" w:hAnsi="Courier New" w:cs="Courier New"/>
        </w:rPr>
        <w:t>out</w:t>
      </w:r>
      <w:proofErr w:type="spellEnd"/>
      <w:r>
        <w:rPr>
          <w:lang w:val="en-US"/>
        </w:rPr>
        <w:t xml:space="preserve"> you have to print the mark that the participant with that set of points will receive. You have to print it with two digits after the decimal point.</w:t>
      </w:r>
    </w:p>
    <w:p w:rsidR="006019EB" w:rsidRPr="00866A07" w:rsidRDefault="00866A07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 xml:space="preserve">Constrains </w:t>
      </w:r>
    </w:p>
    <w:p w:rsidR="006019EB" w:rsidRDefault="00EA559B" w:rsidP="00AB0A57">
      <w:pPr>
        <w:spacing w:after="40"/>
        <w:ind w:firstLine="426"/>
        <w:jc w:val="both"/>
        <w:rPr>
          <w:rFonts w:asciiTheme="minorHAnsi" w:eastAsia="Inconsolata" w:hAnsiTheme="minorHAnsi" w:cs="Inconsolata"/>
        </w:rPr>
      </w:pPr>
      <w:r>
        <w:rPr>
          <w:rFonts w:ascii="Inconsolata" w:eastAsia="Inconsolata" w:hAnsi="Inconsolata" w:cs="Inconsolata"/>
        </w:rPr>
        <w:t>1 &lt;= N &lt;= 100</w:t>
      </w:r>
    </w:p>
    <w:p w:rsidR="006019EB" w:rsidRDefault="00AD5E60" w:rsidP="002C5E68">
      <w:pPr>
        <w:spacing w:after="40"/>
        <w:ind w:firstLine="426"/>
        <w:jc w:val="both"/>
      </w:pPr>
      <w:r>
        <w:rPr>
          <w:rFonts w:ascii="Inconsolata" w:eastAsia="Inconsolata" w:hAnsi="Inconsolata" w:cs="Inconsolata"/>
          <w:lang w:val="en-US"/>
        </w:rPr>
        <w:t>0</w:t>
      </w:r>
      <w:r w:rsidR="00AB0A57">
        <w:rPr>
          <w:rFonts w:ascii="Inconsolata" w:eastAsia="Inconsolata" w:hAnsi="Inconsolata" w:cs="Inconsolata"/>
        </w:rPr>
        <w:t xml:space="preserve"> &lt;= </w:t>
      </w:r>
      <w:r w:rsidR="00AB0A57">
        <w:rPr>
          <w:rFonts w:asciiTheme="minorHAnsi" w:eastAsia="Inconsolata" w:hAnsiTheme="minorHAnsi" w:cs="Inconsolata"/>
          <w:lang w:val="en-US"/>
        </w:rPr>
        <w:t>p</w:t>
      </w:r>
      <w:r w:rsidR="00AB0A57" w:rsidRPr="00AB0A57">
        <w:rPr>
          <w:rFonts w:asciiTheme="minorHAnsi" w:eastAsia="Inconsolata" w:hAnsiTheme="minorHAnsi" w:cs="Inconsolata"/>
          <w:vertAlign w:val="subscript"/>
          <w:lang w:val="en-US"/>
        </w:rPr>
        <w:t>1</w:t>
      </w:r>
      <w:r w:rsidR="00AB0A57">
        <w:rPr>
          <w:rFonts w:asciiTheme="minorHAnsi" w:eastAsia="Inconsolata" w:hAnsiTheme="minorHAnsi" w:cs="Inconsolata"/>
          <w:lang w:val="en-US"/>
        </w:rPr>
        <w:t>, p</w:t>
      </w:r>
      <w:r w:rsidR="00AB0A57" w:rsidRPr="00AB0A57">
        <w:rPr>
          <w:rFonts w:asciiTheme="minorHAnsi" w:eastAsia="Inconsolata" w:hAnsiTheme="minorHAnsi" w:cs="Inconsolata"/>
          <w:vertAlign w:val="subscript"/>
          <w:lang w:val="en-US"/>
        </w:rPr>
        <w:t>2</w:t>
      </w:r>
      <w:r w:rsidR="00AB0A57">
        <w:rPr>
          <w:rFonts w:asciiTheme="minorHAnsi" w:eastAsia="Inconsolata" w:hAnsiTheme="minorHAnsi" w:cs="Inconsolata"/>
          <w:lang w:val="en-US"/>
        </w:rPr>
        <w:t>, p</w:t>
      </w:r>
      <w:r w:rsidR="00AB0A57" w:rsidRPr="00AB0A57">
        <w:rPr>
          <w:rFonts w:asciiTheme="minorHAnsi" w:eastAsia="Inconsolata" w:hAnsiTheme="minorHAnsi" w:cs="Inconsolata"/>
          <w:vertAlign w:val="subscript"/>
          <w:lang w:val="en-US"/>
        </w:rPr>
        <w:t>3</w:t>
      </w:r>
      <w:r w:rsidR="00AB0A57">
        <w:rPr>
          <w:rFonts w:ascii="Inconsolata" w:eastAsia="Inconsolata" w:hAnsi="Inconsolata" w:cs="Inconsolata"/>
        </w:rPr>
        <w:t xml:space="preserve"> &lt;= </w:t>
      </w:r>
      <w:r w:rsidR="00AB0A57">
        <w:rPr>
          <w:rFonts w:asciiTheme="minorHAnsi" w:eastAsia="Inconsolata" w:hAnsiTheme="minorHAnsi" w:cs="Inconsolata"/>
          <w:lang w:val="en-US"/>
        </w:rPr>
        <w:t>25</w:t>
      </w:r>
    </w:p>
    <w:p w:rsidR="006019EB" w:rsidRPr="00866A07" w:rsidRDefault="00542AD7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019E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AB0A57" w:rsidRDefault="00866A07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Input</w:t>
            </w:r>
            <w:r w:rsidR="00EA559B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AB0A57"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="00EA559B" w:rsidRPr="00AB0A57">
              <w:rPr>
                <w:rFonts w:ascii="Courier New" w:eastAsia="Inconsolata" w:hAnsi="Courier New" w:cs="Courier New"/>
                <w:b/>
              </w:rPr>
              <w:t>.</w:t>
            </w:r>
            <w:proofErr w:type="spellStart"/>
            <w:r w:rsidR="00EA559B" w:rsidRPr="00AB0A57">
              <w:rPr>
                <w:rFonts w:ascii="Courier New" w:eastAsia="Inconsolata" w:hAnsi="Courier New" w:cs="Courier New"/>
                <w:b/>
              </w:rPr>
              <w:t>in</w:t>
            </w:r>
            <w:proofErr w:type="spellEnd"/>
            <w:r w:rsidR="00EA559B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AB0A57" w:rsidRDefault="00866A07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Output</w:t>
            </w:r>
            <w:r w:rsidR="00EA559B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AB0A57"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="00EA559B" w:rsidRPr="00AB0A57">
              <w:rPr>
                <w:rFonts w:ascii="Courier New" w:eastAsia="Inconsolata" w:hAnsi="Courier New" w:cs="Courier New"/>
                <w:b/>
              </w:rPr>
              <w:t>.</w:t>
            </w:r>
            <w:proofErr w:type="spellStart"/>
            <w:r w:rsidR="00EA559B" w:rsidRPr="00AB0A57">
              <w:rPr>
                <w:rFonts w:ascii="Courier New" w:eastAsia="Inconsolata" w:hAnsi="Courier New" w:cs="Courier New"/>
                <w:b/>
              </w:rPr>
              <w:t>out</w:t>
            </w:r>
            <w:proofErr w:type="spellEnd"/>
            <w:r w:rsidR="00EA559B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6019EB">
        <w:tc>
          <w:tcPr>
            <w:tcW w:w="4514" w:type="dxa"/>
            <w:tcMar>
              <w:left w:w="0" w:type="dxa"/>
              <w:right w:w="0" w:type="dxa"/>
            </w:tcMar>
          </w:tcPr>
          <w:p w:rsidR="00AB0A57" w:rsidRPr="00AB0A57" w:rsidRDefault="00AB0A57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17 13 20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FF2869" w:rsidRDefault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5,15</w:t>
            </w:r>
          </w:p>
        </w:tc>
      </w:tr>
    </w:tbl>
    <w:p w:rsidR="006019EB" w:rsidRDefault="006019EB">
      <w:pPr>
        <w:spacing w:after="40" w:line="240" w:lineRule="auto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F2869" w:rsidTr="00955BF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866A07" w:rsidP="00955BF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Input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FF2869"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="00FF2869" w:rsidRPr="00AB0A57">
              <w:rPr>
                <w:rFonts w:ascii="Courier New" w:eastAsia="Inconsolata" w:hAnsi="Courier New" w:cs="Courier New"/>
                <w:b/>
              </w:rPr>
              <w:t>.</w:t>
            </w:r>
            <w:proofErr w:type="spellStart"/>
            <w:r w:rsidR="00FF2869" w:rsidRPr="00AB0A57">
              <w:rPr>
                <w:rFonts w:ascii="Courier New" w:eastAsia="Inconsolata" w:hAnsi="Courier New" w:cs="Courier New"/>
                <w:b/>
              </w:rPr>
              <w:t>in</w:t>
            </w:r>
            <w:proofErr w:type="spellEnd"/>
            <w:r w:rsidR="00FF2869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866A07" w:rsidP="00955BF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Output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FF2869"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="00FF2869" w:rsidRPr="00AB0A57">
              <w:rPr>
                <w:rFonts w:ascii="Courier New" w:eastAsia="Inconsolata" w:hAnsi="Courier New" w:cs="Courier New"/>
                <w:b/>
              </w:rPr>
              <w:t>.</w:t>
            </w:r>
            <w:proofErr w:type="spellStart"/>
            <w:r w:rsidR="00FF2869" w:rsidRPr="00AB0A57">
              <w:rPr>
                <w:rFonts w:ascii="Courier New" w:eastAsia="Inconsolata" w:hAnsi="Courier New" w:cs="Courier New"/>
                <w:b/>
              </w:rPr>
              <w:t>out</w:t>
            </w:r>
            <w:proofErr w:type="spellEnd"/>
            <w:r w:rsidR="00FF2869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FF2869" w:rsidTr="00955BF1"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4 3 12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FF2869" w:rsidRDefault="00FF286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2,00</w:t>
            </w:r>
          </w:p>
        </w:tc>
      </w:tr>
    </w:tbl>
    <w:p w:rsidR="00FF2869" w:rsidRDefault="00FF2869">
      <w:pPr>
        <w:spacing w:after="40" w:line="240" w:lineRule="auto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F2869" w:rsidTr="00955BF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866A07" w:rsidP="00955BF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Input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FF2869"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="00FF2869" w:rsidRPr="00AB0A57">
              <w:rPr>
                <w:rFonts w:ascii="Courier New" w:eastAsia="Inconsolata" w:hAnsi="Courier New" w:cs="Courier New"/>
                <w:b/>
              </w:rPr>
              <w:t>.</w:t>
            </w:r>
            <w:proofErr w:type="spellStart"/>
            <w:r w:rsidR="00FF2869" w:rsidRPr="00AB0A57">
              <w:rPr>
                <w:rFonts w:ascii="Courier New" w:eastAsia="Inconsolata" w:hAnsi="Courier New" w:cs="Courier New"/>
                <w:b/>
              </w:rPr>
              <w:t>in</w:t>
            </w:r>
            <w:proofErr w:type="spellEnd"/>
            <w:r w:rsidR="00FF2869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866A07" w:rsidP="00955BF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Output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FF2869"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="00FF2869" w:rsidRPr="00AB0A57">
              <w:rPr>
                <w:rFonts w:ascii="Courier New" w:eastAsia="Inconsolata" w:hAnsi="Courier New" w:cs="Courier New"/>
                <w:b/>
              </w:rPr>
              <w:t>.</w:t>
            </w:r>
            <w:proofErr w:type="spellStart"/>
            <w:r w:rsidR="00FF2869" w:rsidRPr="00AB0A57">
              <w:rPr>
                <w:rFonts w:ascii="Courier New" w:eastAsia="Inconsolata" w:hAnsi="Courier New" w:cs="Courier New"/>
                <w:b/>
              </w:rPr>
              <w:t>out</w:t>
            </w:r>
            <w:proofErr w:type="spellEnd"/>
            <w:r w:rsidR="00FF2869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FF2869" w:rsidTr="00955BF1"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25 25 25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FF2869" w:rsidRDefault="00FF286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6,00</w:t>
            </w:r>
          </w:p>
        </w:tc>
      </w:tr>
    </w:tbl>
    <w:p w:rsidR="00FF2869" w:rsidRDefault="00FF2869">
      <w:pPr>
        <w:spacing w:after="40" w:line="240" w:lineRule="auto"/>
        <w:ind w:firstLine="426"/>
        <w:jc w:val="both"/>
        <w:rPr>
          <w:lang w:val="en-US"/>
        </w:rPr>
      </w:pPr>
    </w:p>
    <w:p w:rsidR="00B70795" w:rsidRDefault="00B70795" w:rsidP="00B7079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Е</w:t>
      </w:r>
      <w:proofErr w:type="spellStart"/>
      <w:r>
        <w:rPr>
          <w:b/>
          <w:sz w:val="24"/>
          <w:szCs w:val="24"/>
          <w:lang w:val="en-US"/>
        </w:rPr>
        <w:t>xplanation</w:t>
      </w:r>
      <w:proofErr w:type="spellEnd"/>
    </w:p>
    <w:p w:rsidR="00B70795" w:rsidRPr="00B70795" w:rsidRDefault="00B70795" w:rsidP="00B70795">
      <w:pPr>
        <w:spacing w:after="40"/>
        <w:ind w:firstLine="426"/>
        <w:jc w:val="both"/>
        <w:rPr>
          <w:lang w:val="en-US"/>
        </w:rPr>
      </w:pPr>
      <w:bookmarkStart w:id="0" w:name="_GoBack"/>
      <w:r>
        <w:rPr>
          <w:lang w:val="en-US"/>
        </w:rPr>
        <w:t>17*0.05 + 13*0.1 + 20*0.15 = 0.85 + 1.3 + 3 = 5.15</w:t>
      </w:r>
      <w:bookmarkEnd w:id="0"/>
    </w:p>
    <w:sectPr w:rsidR="00B70795" w:rsidRPr="00B70795" w:rsidSect="00AB0A57">
      <w:headerReference w:type="default" r:id="rId7"/>
      <w:pgSz w:w="11909" w:h="16834"/>
      <w:pgMar w:top="567" w:right="1440" w:bottom="1440" w:left="1440" w:header="56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E0" w:rsidRDefault="003927E0">
      <w:pPr>
        <w:spacing w:line="240" w:lineRule="auto"/>
      </w:pPr>
      <w:r>
        <w:separator/>
      </w:r>
    </w:p>
  </w:endnote>
  <w:endnote w:type="continuationSeparator" w:id="0">
    <w:p w:rsidR="003927E0" w:rsidRDefault="0039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E0" w:rsidRDefault="003927E0">
      <w:pPr>
        <w:spacing w:line="240" w:lineRule="auto"/>
      </w:pPr>
      <w:r>
        <w:separator/>
      </w:r>
    </w:p>
  </w:footnote>
  <w:footnote w:type="continuationSeparator" w:id="0">
    <w:p w:rsidR="003927E0" w:rsidRDefault="00392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6019EB" w:rsidTr="00AB0A57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019EB" w:rsidRPr="006B75DF" w:rsidRDefault="006B75DF">
          <w:pPr>
            <w:pStyle w:val="Title"/>
            <w:contextualSpacing w:val="0"/>
            <w:rPr>
              <w:lang w:val="en-US"/>
            </w:rPr>
          </w:pPr>
          <w:r>
            <w:rPr>
              <w:b/>
              <w:sz w:val="72"/>
              <w:szCs w:val="72"/>
              <w:lang w:val="en-US"/>
            </w:rPr>
            <w:t>Competition</w:t>
          </w:r>
        </w:p>
        <w:p w:rsidR="006019EB" w:rsidRPr="004933D2" w:rsidRDefault="00FF2869" w:rsidP="004933D2">
          <w:pPr>
            <w:rPr>
              <w:rFonts w:asciiTheme="minorHAnsi" w:hAnsiTheme="minorHAnsi"/>
              <w:lang w:val="en-US"/>
            </w:rPr>
          </w:pPr>
          <w:r>
            <w:rPr>
              <w:rFonts w:ascii="Courier New" w:eastAsia="Inconsolata" w:hAnsi="Courier New" w:cs="Courier New"/>
              <w:lang w:val="en-US"/>
            </w:rPr>
            <w:t>J</w:t>
          </w:r>
          <w:r w:rsidR="004933D2">
            <w:rPr>
              <w:rFonts w:ascii="Courier New" w:eastAsia="Inconsolata" w:hAnsi="Courier New" w:cs="Courier New"/>
              <w:lang w:val="en-US"/>
            </w:rPr>
            <w:t>1</w:t>
          </w:r>
          <w:r w:rsidR="00EA559B">
            <w:rPr>
              <w:rFonts w:ascii="Inconsolata" w:eastAsia="Inconsolata" w:hAnsi="Inconsolata" w:cs="Inconsolata"/>
            </w:rPr>
            <w:t xml:space="preserve"> / </w:t>
          </w:r>
          <w:r w:rsidR="004933D2">
            <w:rPr>
              <w:rFonts w:asciiTheme="minorHAnsi" w:eastAsia="Inconsolata" w:hAnsiTheme="minorHAnsi" w:cs="Inconsolata"/>
              <w:lang w:val="en-US"/>
            </w:rPr>
            <w:t>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019EB" w:rsidRDefault="00EA559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2800E59" wp14:editId="15B353F6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019EB" w:rsidRDefault="00EA559B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19EB"/>
    <w:rsid w:val="000E52F3"/>
    <w:rsid w:val="002C5E68"/>
    <w:rsid w:val="003927E0"/>
    <w:rsid w:val="004933D2"/>
    <w:rsid w:val="00542AD7"/>
    <w:rsid w:val="005D34B3"/>
    <w:rsid w:val="006019EB"/>
    <w:rsid w:val="006B40CB"/>
    <w:rsid w:val="006B75DF"/>
    <w:rsid w:val="00866A07"/>
    <w:rsid w:val="008E064C"/>
    <w:rsid w:val="00AB0A57"/>
    <w:rsid w:val="00AD5E60"/>
    <w:rsid w:val="00B70795"/>
    <w:rsid w:val="00D64E63"/>
    <w:rsid w:val="00E31632"/>
    <w:rsid w:val="00EA559B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D2"/>
  </w:style>
  <w:style w:type="paragraph" w:styleId="Footer">
    <w:name w:val="footer"/>
    <w:basedOn w:val="Normal"/>
    <w:link w:val="Foot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D2"/>
  </w:style>
  <w:style w:type="paragraph" w:styleId="Footer">
    <w:name w:val="footer"/>
    <w:basedOn w:val="Normal"/>
    <w:link w:val="Foot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9</cp:revision>
  <dcterms:created xsi:type="dcterms:W3CDTF">2016-03-21T12:23:00Z</dcterms:created>
  <dcterms:modified xsi:type="dcterms:W3CDTF">2016-03-25T15:19:00Z</dcterms:modified>
</cp:coreProperties>
</file>