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4C70" w:rsidRDefault="00E64C70">
      <w:pPr>
        <w:spacing w:before="60" w:after="60"/>
        <w:ind w:firstLine="426"/>
        <w:jc w:val="both"/>
        <w:rPr>
          <w:lang w:val="en-US"/>
        </w:rPr>
      </w:pPr>
      <w:r>
        <w:rPr>
          <w:lang w:val="en-US"/>
        </w:rPr>
        <w:t xml:space="preserve">At last, </w:t>
      </w:r>
      <w:proofErr w:type="spellStart"/>
      <w:r>
        <w:rPr>
          <w:lang w:val="en-US"/>
        </w:rPr>
        <w:t>Ivancho</w:t>
      </w:r>
      <w:proofErr w:type="spellEnd"/>
      <w:r>
        <w:rPr>
          <w:lang w:val="en-US"/>
        </w:rPr>
        <w:t xml:space="preserve"> finished his heavy duties and now it is time for him to date </w:t>
      </w:r>
      <w:proofErr w:type="spellStart"/>
      <w:r>
        <w:rPr>
          <w:lang w:val="en-US"/>
        </w:rPr>
        <w:t>Sashka</w:t>
      </w:r>
      <w:proofErr w:type="spellEnd"/>
      <w:r>
        <w:rPr>
          <w:lang w:val="en-US"/>
        </w:rPr>
        <w:t>. Our characters live on a tree – in other words, they live in a city, which can be re represented as a graph where there is exactly one path between each two vertices. All edges are undirected.</w:t>
      </w:r>
    </w:p>
    <w:p w:rsidR="00276754" w:rsidRDefault="00E64C70" w:rsidP="00276754">
      <w:pPr>
        <w:spacing w:before="60" w:after="60"/>
        <w:ind w:firstLine="426"/>
        <w:jc w:val="both"/>
        <w:rPr>
          <w:lang w:val="en-US"/>
        </w:rPr>
      </w:pPr>
      <w:proofErr w:type="spellStart"/>
      <w:r>
        <w:rPr>
          <w:lang w:val="en-US"/>
        </w:rPr>
        <w:t>Ivancho</w:t>
      </w:r>
      <w:proofErr w:type="spellEnd"/>
      <w:r>
        <w:rPr>
          <w:lang w:val="en-US"/>
        </w:rPr>
        <w:t xml:space="preserve"> and </w:t>
      </w:r>
      <w:proofErr w:type="spellStart"/>
      <w:r>
        <w:rPr>
          <w:lang w:val="en-US"/>
        </w:rPr>
        <w:t>Sashka</w:t>
      </w:r>
      <w:proofErr w:type="spellEnd"/>
      <w:r>
        <w:rPr>
          <w:lang w:val="en-US"/>
        </w:rPr>
        <w:t xml:space="preserve"> start travelling by car, each of them in the direction towards the other. Travelling by car does not cost anything. Unfortunately, not all places are reachable by car. From time to time, in some regions of the city (vertices)</w:t>
      </w:r>
      <w:r w:rsidR="00276754">
        <w:rPr>
          <w:lang w:val="en-US"/>
        </w:rPr>
        <w:t xml:space="preserve"> the authorities ban the use of personal transport. Upon passing through such vertex, our characters are obliged to leave their cars behind and continue using the public transport. This is expensive though! For each edge you are given the price for passing through it using the public transport.</w:t>
      </w:r>
    </w:p>
    <w:p w:rsidR="00276754" w:rsidRPr="00E64C70" w:rsidRDefault="00276754" w:rsidP="00276754">
      <w:pPr>
        <w:spacing w:before="60" w:after="60"/>
        <w:ind w:firstLine="426"/>
        <w:jc w:val="both"/>
        <w:rPr>
          <w:lang w:val="en-US"/>
        </w:rPr>
      </w:pPr>
      <w:r>
        <w:rPr>
          <w:lang w:val="en-US"/>
        </w:rPr>
        <w:t xml:space="preserve">In a given moment one of them could stop in order to wait for the other to reach him. </w:t>
      </w:r>
      <w:proofErr w:type="spellStart"/>
      <w:r>
        <w:rPr>
          <w:lang w:val="en-US"/>
        </w:rPr>
        <w:t>Ivancho</w:t>
      </w:r>
      <w:proofErr w:type="spellEnd"/>
      <w:r>
        <w:rPr>
          <w:lang w:val="en-US"/>
        </w:rPr>
        <w:t xml:space="preserve"> wants to know the minimum </w:t>
      </w:r>
      <w:r w:rsidR="00D26162">
        <w:rPr>
          <w:lang w:val="en-US"/>
        </w:rPr>
        <w:t>price the two of them need to pay in order to meet.</w:t>
      </w:r>
    </w:p>
    <w:p w:rsidR="004A4984" w:rsidRPr="00D26162" w:rsidRDefault="00D26162" w:rsidP="004A4984">
      <w:pPr>
        <w:spacing w:before="60" w:after="60"/>
        <w:ind w:firstLine="426"/>
        <w:jc w:val="both"/>
        <w:rPr>
          <w:lang w:val="en-US"/>
        </w:rPr>
      </w:pPr>
      <w:r>
        <w:rPr>
          <w:lang w:val="en-US"/>
        </w:rPr>
        <w:t>Your program processes two types of queries:</w:t>
      </w:r>
    </w:p>
    <w:p w:rsidR="00D26162" w:rsidRDefault="004A4984" w:rsidP="004A4984">
      <w:pPr>
        <w:pStyle w:val="ListParagraph"/>
        <w:numPr>
          <w:ilvl w:val="0"/>
          <w:numId w:val="5"/>
        </w:numPr>
        <w:spacing w:before="60" w:after="60"/>
        <w:jc w:val="both"/>
        <w:rPr>
          <w:lang w:val="en-US"/>
        </w:rPr>
      </w:pPr>
      <w:r>
        <w:rPr>
          <w:lang w:val="en-US"/>
        </w:rPr>
        <w:t xml:space="preserve">0 x – </w:t>
      </w:r>
      <w:r w:rsidR="00D26162">
        <w:rPr>
          <w:lang w:val="en-US"/>
        </w:rPr>
        <w:t xml:space="preserve">change the state of vertex </w:t>
      </w:r>
      <w:r>
        <w:rPr>
          <w:lang w:val="en-US"/>
        </w:rPr>
        <w:t>x</w:t>
      </w:r>
      <w:r>
        <w:t xml:space="preserve">. </w:t>
      </w:r>
      <w:r w:rsidR="00D26162">
        <w:rPr>
          <w:lang w:val="en-US"/>
        </w:rPr>
        <w:t>If there is not a car ban in it, the authorities introduce such a ban. If cars are already banned, they are unbanned;</w:t>
      </w:r>
    </w:p>
    <w:p w:rsidR="004A4984" w:rsidRDefault="004A4984" w:rsidP="004A4984">
      <w:pPr>
        <w:pStyle w:val="ListParagraph"/>
        <w:numPr>
          <w:ilvl w:val="0"/>
          <w:numId w:val="5"/>
        </w:numPr>
        <w:spacing w:before="60" w:after="60"/>
        <w:jc w:val="both"/>
        <w:rPr>
          <w:lang w:val="en-US"/>
        </w:rPr>
      </w:pPr>
      <w:r>
        <w:t xml:space="preserve">1 </w:t>
      </w:r>
      <w:r>
        <w:rPr>
          <w:lang w:val="en-US"/>
        </w:rPr>
        <w:t xml:space="preserve">x y – </w:t>
      </w:r>
      <w:r w:rsidR="00D26162">
        <w:rPr>
          <w:lang w:val="en-US"/>
        </w:rPr>
        <w:t xml:space="preserve">compute the minimum price </w:t>
      </w:r>
      <w:proofErr w:type="spellStart"/>
      <w:r w:rsidR="00D26162">
        <w:rPr>
          <w:lang w:val="en-US"/>
        </w:rPr>
        <w:t>Ivancho</w:t>
      </w:r>
      <w:proofErr w:type="spellEnd"/>
      <w:r w:rsidR="00D26162">
        <w:rPr>
          <w:lang w:val="en-US"/>
        </w:rPr>
        <w:t xml:space="preserve"> and </w:t>
      </w:r>
      <w:proofErr w:type="spellStart"/>
      <w:r w:rsidR="00D26162">
        <w:rPr>
          <w:lang w:val="en-US"/>
        </w:rPr>
        <w:t>Sashka</w:t>
      </w:r>
      <w:proofErr w:type="spellEnd"/>
      <w:r w:rsidR="00D26162">
        <w:rPr>
          <w:lang w:val="en-US"/>
        </w:rPr>
        <w:t xml:space="preserve"> need to pay if they are placed in vertices x and y respectively, taking into account the current state of the car bans.</w:t>
      </w:r>
    </w:p>
    <w:p w:rsidR="00434506" w:rsidRDefault="00D26162" w:rsidP="00D26162">
      <w:pPr>
        <w:spacing w:before="60" w:after="60"/>
        <w:ind w:left="360"/>
        <w:jc w:val="both"/>
        <w:rPr>
          <w:lang w:val="en-US"/>
        </w:rPr>
      </w:pPr>
      <w:r>
        <w:rPr>
          <w:lang w:val="en-US"/>
        </w:rPr>
        <w:t>Notice: in the beginning there are no bans.</w:t>
      </w:r>
    </w:p>
    <w:p w:rsidR="00D26162" w:rsidRPr="00D26162" w:rsidRDefault="00D26162" w:rsidP="00D26162">
      <w:pPr>
        <w:spacing w:before="60" w:after="60"/>
        <w:ind w:left="360"/>
        <w:jc w:val="both"/>
        <w:rPr>
          <w:lang w:val="en-US"/>
        </w:rPr>
      </w:pPr>
    </w:p>
    <w:p w:rsidR="00D26162" w:rsidRDefault="00D26162" w:rsidP="00D26162">
      <w:pPr>
        <w:spacing w:after="40"/>
        <w:ind w:firstLine="426"/>
        <w:jc w:val="both"/>
        <w:rPr>
          <w:lang w:val="en-US"/>
        </w:rPr>
      </w:pPr>
      <w:r>
        <w:rPr>
          <w:b/>
          <w:sz w:val="24"/>
          <w:szCs w:val="24"/>
          <w:lang w:val="en-US"/>
        </w:rPr>
        <w:t>Input</w:t>
      </w:r>
    </w:p>
    <w:p w:rsidR="00434506" w:rsidRPr="00243847" w:rsidRDefault="00D26162">
      <w:pPr>
        <w:spacing w:after="40"/>
        <w:ind w:firstLine="426"/>
        <w:jc w:val="both"/>
        <w:rPr>
          <w:lang w:val="en-US"/>
        </w:rPr>
      </w:pPr>
      <w:r>
        <w:rPr>
          <w:lang w:val="en-US"/>
        </w:rPr>
        <w:t>The first line of the input file</w:t>
      </w:r>
      <w:r w:rsidR="00B523F4">
        <w:t xml:space="preserve"> </w:t>
      </w:r>
      <w:r w:rsidR="004A4984">
        <w:rPr>
          <w:rFonts w:ascii="Courier New" w:eastAsia="Courier New" w:hAnsi="Courier New" w:cs="Courier New"/>
          <w:lang w:val="en-US"/>
        </w:rPr>
        <w:t>voyage</w:t>
      </w:r>
      <w:r w:rsidR="00B523F4">
        <w:rPr>
          <w:rFonts w:ascii="Courier New" w:eastAsia="Courier New" w:hAnsi="Courier New" w:cs="Courier New"/>
        </w:rPr>
        <w:t>.</w:t>
      </w:r>
      <w:proofErr w:type="spellStart"/>
      <w:r w:rsidR="00B523F4">
        <w:rPr>
          <w:rFonts w:ascii="Courier New" w:eastAsia="Courier New" w:hAnsi="Courier New" w:cs="Courier New"/>
        </w:rPr>
        <w:t>in</w:t>
      </w:r>
      <w:proofErr w:type="spellEnd"/>
      <w:r w:rsidR="00B523F4">
        <w:rPr>
          <w:rFonts w:ascii="Courier New" w:eastAsia="Courier New" w:hAnsi="Courier New" w:cs="Courier New"/>
        </w:rPr>
        <w:t xml:space="preserve"> </w:t>
      </w:r>
      <w:r>
        <w:rPr>
          <w:lang w:val="en-US"/>
        </w:rPr>
        <w:t>contains a single integer</w:t>
      </w:r>
      <w:r w:rsidR="004A4984">
        <w:t xml:space="preserve"> </w:t>
      </w:r>
      <w:r w:rsidR="0007168F">
        <w:rPr>
          <w:i/>
          <w:lang w:val="en-US"/>
        </w:rPr>
        <w:t>N</w:t>
      </w:r>
      <w:r w:rsidR="0007168F">
        <w:t xml:space="preserve">. </w:t>
      </w:r>
      <w:r w:rsidR="00243847">
        <w:rPr>
          <w:lang w:val="en-US"/>
        </w:rPr>
        <w:t>Each of the following</w:t>
      </w:r>
      <w:r w:rsidR="0007168F">
        <w:t xml:space="preserve"> </w:t>
      </w:r>
      <w:r w:rsidR="0007168F" w:rsidRPr="0007168F">
        <w:rPr>
          <w:i/>
          <w:lang w:val="en-US"/>
        </w:rPr>
        <w:t>N-1</w:t>
      </w:r>
      <w:r w:rsidR="0007168F">
        <w:rPr>
          <w:lang w:val="en-US"/>
        </w:rPr>
        <w:t xml:space="preserve"> </w:t>
      </w:r>
      <w:r w:rsidR="00243847">
        <w:rPr>
          <w:lang w:val="en-US"/>
        </w:rPr>
        <w:t>rows</w:t>
      </w:r>
      <w:r w:rsidR="00243847">
        <w:t xml:space="preserve"> </w:t>
      </w:r>
      <w:r w:rsidR="00243847">
        <w:rPr>
          <w:lang w:val="en-US"/>
        </w:rPr>
        <w:t>contain three numbers</w:t>
      </w:r>
      <w:r w:rsidR="0007168F">
        <w:t xml:space="preserve"> </w:t>
      </w:r>
      <w:r w:rsidR="0007168F" w:rsidRPr="0007168F">
        <w:rPr>
          <w:i/>
          <w:lang w:val="en-US"/>
        </w:rPr>
        <w:t>x</w:t>
      </w:r>
      <w:r w:rsidR="0007168F">
        <w:rPr>
          <w:lang w:val="en-US"/>
        </w:rPr>
        <w:t xml:space="preserve">, </w:t>
      </w:r>
      <w:r w:rsidR="0007168F" w:rsidRPr="0007168F">
        <w:rPr>
          <w:i/>
          <w:lang w:val="en-US"/>
        </w:rPr>
        <w:t>y</w:t>
      </w:r>
      <w:r w:rsidR="0007168F">
        <w:rPr>
          <w:lang w:val="en-US"/>
        </w:rPr>
        <w:t xml:space="preserve"> </w:t>
      </w:r>
      <w:r w:rsidR="00243847">
        <w:rPr>
          <w:lang w:val="en-US"/>
        </w:rPr>
        <w:t>and</w:t>
      </w:r>
      <w:r w:rsidR="0007168F">
        <w:t xml:space="preserve"> </w:t>
      </w:r>
      <w:r w:rsidR="0007168F" w:rsidRPr="0007168F">
        <w:rPr>
          <w:i/>
          <w:lang w:val="en-US"/>
        </w:rPr>
        <w:t>z</w:t>
      </w:r>
      <w:r w:rsidR="00243847">
        <w:rPr>
          <w:lang w:val="en-US"/>
        </w:rPr>
        <w:t xml:space="preserve">, </w:t>
      </w:r>
      <w:r w:rsidR="0007168F">
        <w:t>1≤</w:t>
      </w:r>
      <w:proofErr w:type="spellStart"/>
      <w:r w:rsidR="0007168F" w:rsidRPr="0007168F">
        <w:rPr>
          <w:i/>
          <w:lang w:val="en-US"/>
        </w:rPr>
        <w:t>x</w:t>
      </w:r>
      <w:r w:rsidR="0007168F">
        <w:rPr>
          <w:lang w:val="en-US"/>
        </w:rPr>
        <w:t>≤</w:t>
      </w:r>
      <w:r w:rsidR="0007168F" w:rsidRPr="0007168F">
        <w:rPr>
          <w:i/>
          <w:lang w:val="en-US"/>
        </w:rPr>
        <w:t>N</w:t>
      </w:r>
      <w:proofErr w:type="spellEnd"/>
      <w:r w:rsidR="0007168F">
        <w:rPr>
          <w:lang w:val="en-US"/>
        </w:rPr>
        <w:t xml:space="preserve"> </w:t>
      </w:r>
      <w:r w:rsidR="00AA0176">
        <w:rPr>
          <w:lang w:val="en-US"/>
        </w:rPr>
        <w:t>and</w:t>
      </w:r>
      <w:r w:rsidR="0007168F">
        <w:t xml:space="preserve"> 1≤</w:t>
      </w:r>
      <w:proofErr w:type="spellStart"/>
      <w:r w:rsidR="0007168F">
        <w:rPr>
          <w:i/>
          <w:lang w:val="en-US"/>
        </w:rPr>
        <w:t>y</w:t>
      </w:r>
      <w:r w:rsidR="0007168F">
        <w:rPr>
          <w:lang w:val="en-US"/>
        </w:rPr>
        <w:t>≤</w:t>
      </w:r>
      <w:r w:rsidR="0007168F" w:rsidRPr="0007168F">
        <w:rPr>
          <w:i/>
          <w:lang w:val="en-US"/>
        </w:rPr>
        <w:t>N</w:t>
      </w:r>
      <w:proofErr w:type="spellEnd"/>
      <w:r w:rsidR="0007168F">
        <w:rPr>
          <w:lang w:val="en-US"/>
        </w:rPr>
        <w:t xml:space="preserve">. </w:t>
      </w:r>
      <w:r w:rsidR="00243847">
        <w:rPr>
          <w:lang w:val="en-US"/>
        </w:rPr>
        <w:t xml:space="preserve">This shows that there is an edge between vertices </w:t>
      </w:r>
      <w:r w:rsidR="0007168F" w:rsidRPr="0007168F">
        <w:rPr>
          <w:i/>
          <w:lang w:val="en-US"/>
        </w:rPr>
        <w:t>x</w:t>
      </w:r>
      <w:r w:rsidR="0007168F">
        <w:rPr>
          <w:lang w:val="en-US"/>
        </w:rPr>
        <w:t xml:space="preserve"> </w:t>
      </w:r>
      <w:r w:rsidR="00AA0176">
        <w:rPr>
          <w:lang w:val="en-US"/>
        </w:rPr>
        <w:t>and</w:t>
      </w:r>
      <w:r w:rsidR="0007168F">
        <w:t xml:space="preserve"> </w:t>
      </w:r>
      <w:r w:rsidR="0007168F" w:rsidRPr="0007168F">
        <w:rPr>
          <w:i/>
          <w:lang w:val="en-US"/>
        </w:rPr>
        <w:t>y</w:t>
      </w:r>
      <w:r w:rsidR="0007168F">
        <w:rPr>
          <w:lang w:val="en-US"/>
        </w:rPr>
        <w:t xml:space="preserve"> </w:t>
      </w:r>
      <w:r w:rsidR="00243847">
        <w:rPr>
          <w:lang w:val="en-US"/>
        </w:rPr>
        <w:t xml:space="preserve">and the price for passing through it using the public transport is </w:t>
      </w:r>
      <w:r w:rsidR="0007168F" w:rsidRPr="0007168F">
        <w:rPr>
          <w:i/>
          <w:lang w:val="en-US"/>
        </w:rPr>
        <w:t>z</w:t>
      </w:r>
      <w:r w:rsidR="0007168F">
        <w:rPr>
          <w:lang w:val="en-US"/>
        </w:rPr>
        <w:t xml:space="preserve">. </w:t>
      </w:r>
      <w:r w:rsidR="00243847">
        <w:rPr>
          <w:lang w:val="en-US"/>
        </w:rPr>
        <w:t>The next line contains the number</w:t>
      </w:r>
      <w:r w:rsidR="0007168F">
        <w:t xml:space="preserve"> </w:t>
      </w:r>
      <w:r w:rsidR="0007168F" w:rsidRPr="0007168F">
        <w:rPr>
          <w:i/>
          <w:lang w:val="en-US"/>
        </w:rPr>
        <w:t>M</w:t>
      </w:r>
      <w:r w:rsidR="0007168F">
        <w:rPr>
          <w:lang w:val="en-US"/>
        </w:rPr>
        <w:t xml:space="preserve">. </w:t>
      </w:r>
      <w:r w:rsidR="00243847">
        <w:rPr>
          <w:lang w:val="en-US"/>
        </w:rPr>
        <w:t>The following</w:t>
      </w:r>
      <w:r w:rsidR="0007168F">
        <w:t xml:space="preserve"> </w:t>
      </w:r>
      <w:r w:rsidR="0007168F" w:rsidRPr="0007168F">
        <w:rPr>
          <w:i/>
          <w:lang w:val="en-US"/>
        </w:rPr>
        <w:t>M</w:t>
      </w:r>
      <w:r w:rsidR="0007168F">
        <w:rPr>
          <w:lang w:val="en-US"/>
        </w:rPr>
        <w:t xml:space="preserve"> </w:t>
      </w:r>
      <w:r w:rsidR="00243847">
        <w:rPr>
          <w:lang w:val="en-US"/>
        </w:rPr>
        <w:t>lines contain information about the queries</w:t>
      </w:r>
      <w:r w:rsidR="00243847">
        <w:t xml:space="preserve"> –</w:t>
      </w:r>
      <w:r w:rsidR="00243847">
        <w:rPr>
          <w:lang w:val="en-US"/>
        </w:rPr>
        <w:t xml:space="preserve"> one query for a line</w:t>
      </w:r>
      <w:r w:rsidR="0007168F">
        <w:t xml:space="preserve">. </w:t>
      </w:r>
      <w:r w:rsidR="00243847">
        <w:rPr>
          <w:lang w:val="en-US"/>
        </w:rPr>
        <w:t>Their format is described above.</w:t>
      </w:r>
    </w:p>
    <w:p w:rsidR="00434506" w:rsidRDefault="00434506">
      <w:pPr>
        <w:spacing w:before="60" w:after="60"/>
        <w:ind w:firstLine="426"/>
        <w:jc w:val="both"/>
      </w:pPr>
    </w:p>
    <w:p w:rsidR="00434506" w:rsidRPr="00243847" w:rsidRDefault="00243847">
      <w:pPr>
        <w:spacing w:after="40"/>
        <w:ind w:firstLine="426"/>
        <w:jc w:val="both"/>
        <w:rPr>
          <w:lang w:val="en-US"/>
        </w:rPr>
      </w:pPr>
      <w:r>
        <w:rPr>
          <w:b/>
          <w:sz w:val="24"/>
          <w:szCs w:val="24"/>
          <w:lang w:val="en-US"/>
        </w:rPr>
        <w:t>Output</w:t>
      </w:r>
    </w:p>
    <w:p w:rsidR="00434506" w:rsidRPr="00243847" w:rsidRDefault="00243847">
      <w:pPr>
        <w:spacing w:after="40"/>
        <w:ind w:firstLine="426"/>
        <w:jc w:val="both"/>
        <w:rPr>
          <w:lang w:val="en-US"/>
        </w:rPr>
      </w:pPr>
      <w:r>
        <w:rPr>
          <w:lang w:val="en-US"/>
        </w:rPr>
        <w:t>In the output file</w:t>
      </w:r>
      <w:r w:rsidR="00B523F4">
        <w:t xml:space="preserve"> </w:t>
      </w:r>
      <w:r w:rsidR="0007168F">
        <w:rPr>
          <w:rFonts w:ascii="Courier New" w:eastAsia="Courier New" w:hAnsi="Courier New" w:cs="Courier New"/>
          <w:lang w:val="en-US"/>
        </w:rPr>
        <w:t>voyage</w:t>
      </w:r>
      <w:r w:rsidR="00B523F4">
        <w:rPr>
          <w:rFonts w:ascii="Courier New" w:eastAsia="Courier New" w:hAnsi="Courier New" w:cs="Courier New"/>
        </w:rPr>
        <w:t>.</w:t>
      </w:r>
      <w:proofErr w:type="spellStart"/>
      <w:r w:rsidR="00B523F4">
        <w:rPr>
          <w:rFonts w:ascii="Courier New" w:eastAsia="Courier New" w:hAnsi="Courier New" w:cs="Courier New"/>
        </w:rPr>
        <w:t>out</w:t>
      </w:r>
      <w:proofErr w:type="spellEnd"/>
      <w:r w:rsidR="00B523F4">
        <w:rPr>
          <w:rFonts w:ascii="Courier New" w:eastAsia="Courier New" w:hAnsi="Courier New" w:cs="Courier New"/>
        </w:rPr>
        <w:t xml:space="preserve"> </w:t>
      </w:r>
      <w:r>
        <w:rPr>
          <w:lang w:val="en-US"/>
        </w:rPr>
        <w:t>for each query of type 2 output the minimum price on a separate line.</w:t>
      </w:r>
    </w:p>
    <w:p w:rsidR="00434506" w:rsidRDefault="00434506">
      <w:pPr>
        <w:spacing w:before="60" w:after="60"/>
        <w:ind w:firstLine="426"/>
        <w:jc w:val="both"/>
      </w:pPr>
    </w:p>
    <w:p w:rsidR="00434506" w:rsidRPr="00243847" w:rsidRDefault="00243847">
      <w:pPr>
        <w:spacing w:after="40"/>
        <w:ind w:firstLine="426"/>
        <w:jc w:val="both"/>
        <w:rPr>
          <w:lang w:val="en-US"/>
        </w:rPr>
      </w:pPr>
      <w:r>
        <w:rPr>
          <w:b/>
          <w:sz w:val="24"/>
          <w:szCs w:val="24"/>
          <w:lang w:val="en-US"/>
        </w:rPr>
        <w:t>Constraints</w:t>
      </w:r>
    </w:p>
    <w:p w:rsidR="00434506" w:rsidRPr="0007168F" w:rsidRDefault="0007168F">
      <w:pPr>
        <w:spacing w:after="40"/>
        <w:ind w:firstLine="426"/>
        <w:jc w:val="both"/>
        <w:rPr>
          <w:vertAlign w:val="superscript"/>
        </w:rPr>
      </w:pPr>
      <w:r>
        <w:rPr>
          <w:rFonts w:ascii="Courier New" w:eastAsia="Courier New" w:hAnsi="Courier New" w:cs="Courier New"/>
        </w:rPr>
        <w:t xml:space="preserve">1 &lt;= </w:t>
      </w:r>
      <w:r w:rsidRPr="0007168F">
        <w:rPr>
          <w:rFonts w:ascii="Courier New" w:eastAsia="Courier New" w:hAnsi="Courier New" w:cs="Courier New"/>
          <w:i/>
        </w:rPr>
        <w:t>N</w:t>
      </w:r>
      <w:r>
        <w:rPr>
          <w:rFonts w:ascii="Courier New" w:eastAsia="Courier New" w:hAnsi="Courier New" w:cs="Courier New"/>
        </w:rPr>
        <w:t xml:space="preserve"> &lt;= 10</w:t>
      </w:r>
      <w:r>
        <w:rPr>
          <w:rFonts w:ascii="Courier New" w:eastAsia="Courier New" w:hAnsi="Courier New" w:cs="Courier New"/>
          <w:vertAlign w:val="superscript"/>
        </w:rPr>
        <w:t>5</w:t>
      </w:r>
    </w:p>
    <w:p w:rsidR="00434506" w:rsidRPr="0007168F" w:rsidRDefault="0007168F">
      <w:pPr>
        <w:spacing w:after="40"/>
        <w:ind w:firstLine="426"/>
        <w:jc w:val="both"/>
        <w:rPr>
          <w:vertAlign w:val="superscript"/>
        </w:rPr>
      </w:pPr>
      <w:r>
        <w:rPr>
          <w:rFonts w:ascii="Courier New" w:eastAsia="Courier New" w:hAnsi="Courier New" w:cs="Courier New"/>
        </w:rPr>
        <w:t xml:space="preserve">1 &lt;= </w:t>
      </w:r>
      <w:r w:rsidRPr="0007168F">
        <w:rPr>
          <w:rFonts w:ascii="Courier New" w:eastAsia="Courier New" w:hAnsi="Courier New" w:cs="Courier New"/>
          <w:i/>
        </w:rPr>
        <w:t>M</w:t>
      </w:r>
      <w:r>
        <w:rPr>
          <w:rFonts w:ascii="Courier New" w:eastAsia="Courier New" w:hAnsi="Courier New" w:cs="Courier New"/>
        </w:rPr>
        <w:t xml:space="preserve"> &lt;= 10</w:t>
      </w:r>
      <w:r>
        <w:rPr>
          <w:rFonts w:ascii="Courier New" w:eastAsia="Courier New" w:hAnsi="Courier New" w:cs="Courier New"/>
          <w:vertAlign w:val="superscript"/>
        </w:rPr>
        <w:t>5</w:t>
      </w:r>
    </w:p>
    <w:p w:rsidR="007B510A" w:rsidRDefault="0007168F" w:rsidP="007B510A">
      <w:pPr>
        <w:spacing w:after="40"/>
        <w:ind w:firstLine="426"/>
        <w:jc w:val="both"/>
        <w:rPr>
          <w:rFonts w:ascii="Courier New" w:eastAsia="Courier New" w:hAnsi="Courier New" w:cs="Courier New"/>
          <w:vertAlign w:val="superscript"/>
          <w:lang w:val="en-US"/>
        </w:rPr>
      </w:pPr>
      <w:r>
        <w:rPr>
          <w:rFonts w:ascii="Courier New" w:eastAsia="Courier New" w:hAnsi="Courier New" w:cs="Courier New"/>
        </w:rPr>
        <w:t xml:space="preserve">1 &lt;= </w:t>
      </w:r>
      <w:r w:rsidRPr="0007168F">
        <w:rPr>
          <w:rFonts w:ascii="Courier New" w:eastAsia="Courier New" w:hAnsi="Courier New" w:cs="Courier New"/>
          <w:i/>
          <w:lang w:val="en-US"/>
        </w:rPr>
        <w:t>z</w:t>
      </w:r>
      <w:r>
        <w:rPr>
          <w:rFonts w:ascii="Courier New" w:eastAsia="Courier New" w:hAnsi="Courier New" w:cs="Courier New"/>
          <w:lang w:val="en-US"/>
        </w:rPr>
        <w:t xml:space="preserve"> &lt;= 10</w:t>
      </w:r>
      <w:r>
        <w:rPr>
          <w:rFonts w:ascii="Courier New" w:eastAsia="Courier New" w:hAnsi="Courier New" w:cs="Courier New"/>
          <w:vertAlign w:val="superscript"/>
          <w:lang w:val="en-US"/>
        </w:rPr>
        <w:t>3</w:t>
      </w:r>
    </w:p>
    <w:p w:rsidR="0067112C" w:rsidRDefault="0067112C" w:rsidP="00B8712F">
      <w:pPr>
        <w:spacing w:line="288" w:lineRule="auto"/>
        <w:jc w:val="both"/>
        <w:rPr>
          <w:b/>
          <w:sz w:val="24"/>
          <w:szCs w:val="24"/>
          <w:lang w:val="en-US"/>
        </w:rPr>
      </w:pPr>
    </w:p>
    <w:p w:rsidR="00B8712F" w:rsidRPr="00243847" w:rsidRDefault="00243847" w:rsidP="00B8712F">
      <w:pPr>
        <w:spacing w:line="288" w:lineRule="auto"/>
        <w:jc w:val="both"/>
        <w:rPr>
          <w:rFonts w:cs="Calibri"/>
          <w:lang w:val="en-US"/>
        </w:rPr>
      </w:pPr>
      <w:bookmarkStart w:id="0" w:name="_GoBack"/>
      <w:bookmarkEnd w:id="0"/>
      <w:r>
        <w:rPr>
          <w:b/>
          <w:sz w:val="24"/>
          <w:szCs w:val="24"/>
          <w:lang w:val="en-US"/>
        </w:rPr>
        <w:lastRenderedPageBreak/>
        <w:t>Time limit</w:t>
      </w:r>
      <w:r w:rsidR="00B8712F">
        <w:rPr>
          <w:b/>
          <w:sz w:val="24"/>
          <w:szCs w:val="24"/>
        </w:rPr>
        <w:t xml:space="preserve">: </w:t>
      </w:r>
      <w:r w:rsidR="002714A6">
        <w:rPr>
          <w:b/>
          <w:sz w:val="24"/>
          <w:szCs w:val="24"/>
          <w:lang w:val="en-US"/>
        </w:rPr>
        <w:t>0.6</w:t>
      </w:r>
      <w:r w:rsidR="00B8712F">
        <w:rPr>
          <w:b/>
          <w:sz w:val="24"/>
          <w:szCs w:val="24"/>
        </w:rPr>
        <w:t xml:space="preserve"> </w:t>
      </w:r>
      <w:r>
        <w:rPr>
          <w:b/>
          <w:sz w:val="24"/>
          <w:szCs w:val="24"/>
          <w:lang w:val="en-US"/>
        </w:rPr>
        <w:t>sec</w:t>
      </w:r>
    </w:p>
    <w:p w:rsidR="007B510A" w:rsidRPr="007B510A" w:rsidRDefault="00243847" w:rsidP="00B8712F">
      <w:pPr>
        <w:spacing w:after="40"/>
        <w:jc w:val="both"/>
        <w:rPr>
          <w:rFonts w:ascii="Courier New" w:eastAsia="Courier New" w:hAnsi="Courier New" w:cs="Courier New"/>
          <w:vertAlign w:val="superscript"/>
          <w:lang w:val="en-US"/>
        </w:rPr>
      </w:pPr>
      <w:r>
        <w:rPr>
          <w:b/>
          <w:sz w:val="24"/>
          <w:szCs w:val="24"/>
          <w:lang w:val="en-US"/>
        </w:rPr>
        <w:t>Memory limit</w:t>
      </w:r>
      <w:r w:rsidR="00B8712F">
        <w:rPr>
          <w:b/>
          <w:sz w:val="24"/>
          <w:szCs w:val="24"/>
        </w:rPr>
        <w:t>: 256 MB</w:t>
      </w:r>
    </w:p>
    <w:p w:rsidR="00434506" w:rsidRDefault="00434506">
      <w:pPr>
        <w:spacing w:after="40"/>
        <w:ind w:firstLine="426"/>
        <w:jc w:val="both"/>
      </w:pPr>
    </w:p>
    <w:p w:rsidR="00434506" w:rsidRPr="00243847" w:rsidRDefault="00243847">
      <w:pPr>
        <w:spacing w:after="40"/>
        <w:ind w:firstLine="426"/>
        <w:jc w:val="both"/>
        <w:rPr>
          <w:lang w:val="en-US"/>
        </w:rPr>
      </w:pPr>
      <w:r>
        <w:rPr>
          <w:b/>
          <w:sz w:val="24"/>
          <w:szCs w:val="24"/>
          <w:lang w:val="en-US"/>
        </w:rPr>
        <w:t>Example</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34506">
        <w:trPr>
          <w:trHeight w:val="240"/>
        </w:trPr>
        <w:tc>
          <w:tcPr>
            <w:tcW w:w="4514" w:type="dxa"/>
            <w:tcMar>
              <w:left w:w="0" w:type="dxa"/>
              <w:right w:w="0" w:type="dxa"/>
            </w:tcMar>
          </w:tcPr>
          <w:p w:rsidR="00434506" w:rsidRDefault="00243847" w:rsidP="007B510A">
            <w:pPr>
              <w:widowControl w:val="0"/>
              <w:spacing w:line="240" w:lineRule="auto"/>
            </w:pPr>
            <w:r>
              <w:rPr>
                <w:rFonts w:ascii="Courier New" w:eastAsia="Courier New" w:hAnsi="Courier New" w:cs="Courier New"/>
                <w:b/>
                <w:lang w:val="en-US"/>
              </w:rPr>
              <w:t>Input</w:t>
            </w:r>
            <w:r w:rsidR="00B523F4">
              <w:rPr>
                <w:rFonts w:ascii="Courier New" w:eastAsia="Courier New" w:hAnsi="Courier New" w:cs="Courier New"/>
                <w:b/>
              </w:rPr>
              <w:t xml:space="preserve"> (</w:t>
            </w:r>
            <w:r w:rsidR="007B510A">
              <w:rPr>
                <w:rFonts w:ascii="Courier New" w:eastAsia="Courier New" w:hAnsi="Courier New" w:cs="Courier New"/>
                <w:b/>
                <w:lang w:val="en-US"/>
              </w:rPr>
              <w:t>voyage</w:t>
            </w:r>
            <w:r w:rsidR="00B523F4">
              <w:rPr>
                <w:rFonts w:ascii="Courier New" w:eastAsia="Courier New" w:hAnsi="Courier New" w:cs="Courier New"/>
                <w:b/>
              </w:rPr>
              <w:t>.</w:t>
            </w:r>
            <w:proofErr w:type="spellStart"/>
            <w:r w:rsidR="00B523F4">
              <w:rPr>
                <w:rFonts w:ascii="Courier New" w:eastAsia="Courier New" w:hAnsi="Courier New" w:cs="Courier New"/>
                <w:b/>
              </w:rPr>
              <w:t>in</w:t>
            </w:r>
            <w:proofErr w:type="spellEnd"/>
            <w:r w:rsidR="00B523F4">
              <w:rPr>
                <w:rFonts w:ascii="Courier New" w:eastAsia="Courier New" w:hAnsi="Courier New" w:cs="Courier New"/>
                <w:b/>
              </w:rPr>
              <w:t>)</w:t>
            </w:r>
          </w:p>
        </w:tc>
        <w:tc>
          <w:tcPr>
            <w:tcW w:w="4514" w:type="dxa"/>
            <w:tcMar>
              <w:left w:w="0" w:type="dxa"/>
              <w:right w:w="0" w:type="dxa"/>
            </w:tcMar>
          </w:tcPr>
          <w:p w:rsidR="00434506" w:rsidRDefault="00243847" w:rsidP="007B510A">
            <w:pPr>
              <w:widowControl w:val="0"/>
              <w:spacing w:line="240" w:lineRule="auto"/>
            </w:pPr>
            <w:r>
              <w:rPr>
                <w:rFonts w:ascii="Courier New" w:eastAsia="Courier New" w:hAnsi="Courier New" w:cs="Courier New"/>
                <w:b/>
                <w:lang w:val="en-US"/>
              </w:rPr>
              <w:t>Output</w:t>
            </w:r>
            <w:r w:rsidR="00B523F4">
              <w:rPr>
                <w:rFonts w:ascii="Courier New" w:eastAsia="Courier New" w:hAnsi="Courier New" w:cs="Courier New"/>
                <w:b/>
              </w:rPr>
              <w:t xml:space="preserve"> (</w:t>
            </w:r>
            <w:r w:rsidR="007B510A">
              <w:rPr>
                <w:rFonts w:ascii="Courier New" w:eastAsia="Courier New" w:hAnsi="Courier New" w:cs="Courier New"/>
                <w:b/>
                <w:lang w:val="en-US"/>
              </w:rPr>
              <w:t>voyage</w:t>
            </w:r>
            <w:r w:rsidR="00B523F4">
              <w:rPr>
                <w:rFonts w:ascii="Courier New" w:eastAsia="Courier New" w:hAnsi="Courier New" w:cs="Courier New"/>
                <w:b/>
              </w:rPr>
              <w:t>.</w:t>
            </w:r>
            <w:proofErr w:type="spellStart"/>
            <w:r w:rsidR="00B523F4">
              <w:rPr>
                <w:rFonts w:ascii="Courier New" w:eastAsia="Courier New" w:hAnsi="Courier New" w:cs="Courier New"/>
                <w:b/>
              </w:rPr>
              <w:t>out</w:t>
            </w:r>
            <w:proofErr w:type="spellEnd"/>
            <w:r w:rsidR="00B523F4">
              <w:rPr>
                <w:rFonts w:ascii="Courier New" w:eastAsia="Courier New" w:hAnsi="Courier New" w:cs="Courier New"/>
                <w:b/>
              </w:rPr>
              <w:t>)</w:t>
            </w:r>
          </w:p>
        </w:tc>
      </w:tr>
      <w:tr w:rsidR="00434506">
        <w:tc>
          <w:tcPr>
            <w:tcW w:w="4514" w:type="dxa"/>
            <w:tcMar>
              <w:left w:w="0" w:type="dxa"/>
              <w:right w:w="0" w:type="dxa"/>
            </w:tcMar>
          </w:tcPr>
          <w:p w:rsidR="00434506" w:rsidRDefault="006A40C6">
            <w:pPr>
              <w:widowControl w:val="0"/>
              <w:spacing w:line="240" w:lineRule="auto"/>
              <w:rPr>
                <w:rFonts w:ascii="Courier New" w:eastAsia="Courier New" w:hAnsi="Courier New" w:cs="Courier New"/>
                <w:lang w:val="en-US"/>
              </w:rPr>
            </w:pPr>
            <w:r>
              <w:rPr>
                <w:rFonts w:ascii="Courier New" w:eastAsia="Courier New" w:hAnsi="Courier New" w:cs="Courier New"/>
                <w:lang w:val="en-US"/>
              </w:rPr>
              <w:t>6</w:t>
            </w:r>
          </w:p>
          <w:p w:rsidR="006A40C6" w:rsidRDefault="006A40C6">
            <w:pPr>
              <w:widowControl w:val="0"/>
              <w:spacing w:line="240" w:lineRule="auto"/>
              <w:rPr>
                <w:rFonts w:ascii="Courier New" w:eastAsia="Courier New" w:hAnsi="Courier New" w:cs="Courier New"/>
                <w:lang w:val="en-US"/>
              </w:rPr>
            </w:pPr>
            <w:r>
              <w:rPr>
                <w:rFonts w:ascii="Courier New" w:eastAsia="Courier New" w:hAnsi="Courier New" w:cs="Courier New"/>
                <w:lang w:val="en-US"/>
              </w:rPr>
              <w:t>1 2 20</w:t>
            </w:r>
          </w:p>
          <w:p w:rsidR="006A40C6" w:rsidRDefault="006A40C6">
            <w:pPr>
              <w:widowControl w:val="0"/>
              <w:spacing w:line="240" w:lineRule="auto"/>
              <w:rPr>
                <w:rFonts w:ascii="Courier New" w:eastAsia="Courier New" w:hAnsi="Courier New" w:cs="Courier New"/>
                <w:lang w:val="en-US"/>
              </w:rPr>
            </w:pPr>
            <w:r>
              <w:rPr>
                <w:rFonts w:ascii="Courier New" w:eastAsia="Courier New" w:hAnsi="Courier New" w:cs="Courier New"/>
                <w:lang w:val="en-US"/>
              </w:rPr>
              <w:t>1 3 100</w:t>
            </w:r>
          </w:p>
          <w:p w:rsidR="006A40C6" w:rsidRDefault="006A40C6">
            <w:pPr>
              <w:widowControl w:val="0"/>
              <w:spacing w:line="240" w:lineRule="auto"/>
              <w:rPr>
                <w:rFonts w:ascii="Courier New" w:eastAsia="Courier New" w:hAnsi="Courier New" w:cs="Courier New"/>
                <w:lang w:val="en-US"/>
              </w:rPr>
            </w:pPr>
            <w:r>
              <w:rPr>
                <w:rFonts w:ascii="Courier New" w:eastAsia="Courier New" w:hAnsi="Courier New" w:cs="Courier New"/>
                <w:lang w:val="en-US"/>
              </w:rPr>
              <w:t>2 4 77</w:t>
            </w:r>
          </w:p>
          <w:p w:rsidR="006A40C6" w:rsidRDefault="006A40C6">
            <w:pPr>
              <w:widowControl w:val="0"/>
              <w:spacing w:line="240" w:lineRule="auto"/>
              <w:rPr>
                <w:rFonts w:ascii="Courier New" w:eastAsia="Courier New" w:hAnsi="Courier New" w:cs="Courier New"/>
                <w:lang w:val="en-US"/>
              </w:rPr>
            </w:pPr>
            <w:r>
              <w:rPr>
                <w:rFonts w:ascii="Courier New" w:eastAsia="Courier New" w:hAnsi="Courier New" w:cs="Courier New"/>
                <w:lang w:val="en-US"/>
              </w:rPr>
              <w:t>4 6 9</w:t>
            </w:r>
          </w:p>
          <w:p w:rsidR="006A40C6" w:rsidRDefault="006A40C6">
            <w:pPr>
              <w:widowControl w:val="0"/>
              <w:spacing w:line="240" w:lineRule="auto"/>
              <w:rPr>
                <w:rFonts w:ascii="Courier New" w:eastAsia="Courier New" w:hAnsi="Courier New" w:cs="Courier New"/>
                <w:lang w:val="en-US"/>
              </w:rPr>
            </w:pPr>
            <w:r>
              <w:rPr>
                <w:rFonts w:ascii="Courier New" w:eastAsia="Courier New" w:hAnsi="Courier New" w:cs="Courier New"/>
                <w:lang w:val="en-US"/>
              </w:rPr>
              <w:t>4 5 1</w:t>
            </w:r>
          </w:p>
          <w:p w:rsidR="006A40C6" w:rsidRPr="006A40C6" w:rsidRDefault="006A40C6">
            <w:pPr>
              <w:widowControl w:val="0"/>
              <w:spacing w:line="240" w:lineRule="auto"/>
              <w:rPr>
                <w:rFonts w:ascii="Courier New" w:eastAsia="Courier New" w:hAnsi="Courier New" w:cs="Courier New"/>
              </w:rPr>
            </w:pPr>
            <w:r>
              <w:rPr>
                <w:rFonts w:ascii="Courier New" w:eastAsia="Courier New" w:hAnsi="Courier New" w:cs="Courier New"/>
              </w:rPr>
              <w:t>9</w:t>
            </w:r>
          </w:p>
          <w:p w:rsidR="006A40C6" w:rsidRDefault="006A40C6">
            <w:pPr>
              <w:widowControl w:val="0"/>
              <w:spacing w:line="240" w:lineRule="auto"/>
              <w:rPr>
                <w:rFonts w:ascii="Courier New" w:eastAsia="Courier New" w:hAnsi="Courier New" w:cs="Courier New"/>
                <w:lang w:val="en-US"/>
              </w:rPr>
            </w:pPr>
            <w:r>
              <w:rPr>
                <w:rFonts w:ascii="Courier New" w:eastAsia="Courier New" w:hAnsi="Courier New" w:cs="Courier New"/>
                <w:lang w:val="en-US"/>
              </w:rPr>
              <w:t>0 4</w:t>
            </w:r>
          </w:p>
          <w:p w:rsidR="006A40C6" w:rsidRDefault="006A40C6">
            <w:pPr>
              <w:widowControl w:val="0"/>
              <w:spacing w:line="240" w:lineRule="auto"/>
              <w:rPr>
                <w:rFonts w:ascii="Courier New" w:eastAsia="Courier New" w:hAnsi="Courier New" w:cs="Courier New"/>
                <w:lang w:val="en-US"/>
              </w:rPr>
            </w:pPr>
            <w:r>
              <w:rPr>
                <w:rFonts w:ascii="Courier New" w:eastAsia="Courier New" w:hAnsi="Courier New" w:cs="Courier New"/>
                <w:lang w:val="en-US"/>
              </w:rPr>
              <w:t>0 1</w:t>
            </w:r>
          </w:p>
          <w:p w:rsidR="006A40C6" w:rsidRDefault="006A40C6">
            <w:pPr>
              <w:widowControl w:val="0"/>
              <w:spacing w:line="240" w:lineRule="auto"/>
              <w:rPr>
                <w:rFonts w:ascii="Courier New" w:eastAsia="Courier New" w:hAnsi="Courier New" w:cs="Courier New"/>
                <w:lang w:val="en-US"/>
              </w:rPr>
            </w:pPr>
            <w:r>
              <w:rPr>
                <w:rFonts w:ascii="Courier New" w:eastAsia="Courier New" w:hAnsi="Courier New" w:cs="Courier New"/>
                <w:lang w:val="en-US"/>
              </w:rPr>
              <w:t>1 6 3</w:t>
            </w:r>
          </w:p>
          <w:p w:rsidR="006A40C6" w:rsidRDefault="006A40C6">
            <w:pPr>
              <w:widowControl w:val="0"/>
              <w:spacing w:line="240" w:lineRule="auto"/>
              <w:rPr>
                <w:rFonts w:ascii="Courier New" w:eastAsia="Courier New" w:hAnsi="Courier New" w:cs="Courier New"/>
              </w:rPr>
            </w:pPr>
            <w:r>
              <w:rPr>
                <w:rFonts w:ascii="Courier New" w:eastAsia="Courier New" w:hAnsi="Courier New" w:cs="Courier New"/>
                <w:lang w:val="en-US"/>
              </w:rPr>
              <w:t xml:space="preserve">1 </w:t>
            </w:r>
            <w:r>
              <w:rPr>
                <w:rFonts w:ascii="Courier New" w:eastAsia="Courier New" w:hAnsi="Courier New" w:cs="Courier New"/>
              </w:rPr>
              <w:t>3 4</w:t>
            </w:r>
          </w:p>
          <w:p w:rsidR="006A40C6" w:rsidRDefault="006A40C6">
            <w:pPr>
              <w:widowControl w:val="0"/>
              <w:spacing w:line="240" w:lineRule="auto"/>
              <w:rPr>
                <w:rFonts w:ascii="Courier New" w:eastAsia="Courier New" w:hAnsi="Courier New" w:cs="Courier New"/>
              </w:rPr>
            </w:pPr>
            <w:r>
              <w:rPr>
                <w:rFonts w:ascii="Courier New" w:eastAsia="Courier New" w:hAnsi="Courier New" w:cs="Courier New"/>
              </w:rPr>
              <w:t>0 2</w:t>
            </w:r>
          </w:p>
          <w:p w:rsidR="006A40C6" w:rsidRDefault="006A40C6">
            <w:pPr>
              <w:widowControl w:val="0"/>
              <w:spacing w:line="240" w:lineRule="auto"/>
              <w:rPr>
                <w:rFonts w:ascii="Courier New" w:eastAsia="Courier New" w:hAnsi="Courier New" w:cs="Courier New"/>
              </w:rPr>
            </w:pPr>
            <w:r>
              <w:rPr>
                <w:rFonts w:ascii="Courier New" w:eastAsia="Courier New" w:hAnsi="Courier New" w:cs="Courier New"/>
              </w:rPr>
              <w:t>0 1</w:t>
            </w:r>
          </w:p>
          <w:p w:rsidR="006A40C6" w:rsidRPr="006A40C6" w:rsidRDefault="006A40C6">
            <w:pPr>
              <w:widowControl w:val="0"/>
              <w:spacing w:line="240" w:lineRule="auto"/>
              <w:rPr>
                <w:rFonts w:ascii="Courier New" w:eastAsia="Courier New" w:hAnsi="Courier New" w:cs="Courier New"/>
              </w:rPr>
            </w:pPr>
            <w:r>
              <w:rPr>
                <w:rFonts w:ascii="Courier New" w:eastAsia="Courier New" w:hAnsi="Courier New" w:cs="Courier New"/>
              </w:rPr>
              <w:t>1 5 1</w:t>
            </w:r>
          </w:p>
          <w:p w:rsidR="006A40C6" w:rsidRDefault="006A40C6">
            <w:pPr>
              <w:widowControl w:val="0"/>
              <w:spacing w:line="240" w:lineRule="auto"/>
              <w:rPr>
                <w:rFonts w:ascii="Courier New" w:eastAsia="Courier New" w:hAnsi="Courier New" w:cs="Courier New"/>
                <w:lang w:val="en-US"/>
              </w:rPr>
            </w:pPr>
            <w:r>
              <w:rPr>
                <w:rFonts w:ascii="Courier New" w:eastAsia="Courier New" w:hAnsi="Courier New" w:cs="Courier New"/>
                <w:lang w:val="en-US"/>
              </w:rPr>
              <w:t>0 4</w:t>
            </w:r>
          </w:p>
          <w:p w:rsidR="006A40C6" w:rsidRPr="006A40C6" w:rsidRDefault="006A40C6">
            <w:pPr>
              <w:widowControl w:val="0"/>
              <w:spacing w:line="240" w:lineRule="auto"/>
              <w:rPr>
                <w:lang w:val="en-US"/>
              </w:rPr>
            </w:pPr>
            <w:r>
              <w:rPr>
                <w:rFonts w:ascii="Courier New" w:eastAsia="Courier New" w:hAnsi="Courier New" w:cs="Courier New"/>
                <w:lang w:val="en-US"/>
              </w:rPr>
              <w:t>1 5 3</w:t>
            </w:r>
          </w:p>
        </w:tc>
        <w:tc>
          <w:tcPr>
            <w:tcW w:w="4514" w:type="dxa"/>
            <w:tcMar>
              <w:left w:w="0" w:type="dxa"/>
              <w:right w:w="0" w:type="dxa"/>
            </w:tcMar>
          </w:tcPr>
          <w:p w:rsidR="00434506" w:rsidRDefault="006A40C6">
            <w:pPr>
              <w:widowControl w:val="0"/>
              <w:spacing w:line="240" w:lineRule="auto"/>
              <w:rPr>
                <w:rFonts w:ascii="Courier New" w:eastAsia="Courier New" w:hAnsi="Courier New" w:cs="Courier New"/>
                <w:lang w:val="en-US"/>
              </w:rPr>
            </w:pPr>
            <w:r>
              <w:rPr>
                <w:rFonts w:ascii="Courier New" w:eastAsia="Courier New" w:hAnsi="Courier New" w:cs="Courier New"/>
                <w:lang w:val="en-US"/>
              </w:rPr>
              <w:t>97</w:t>
            </w:r>
          </w:p>
          <w:p w:rsidR="006A40C6" w:rsidRPr="006A40C6" w:rsidRDefault="006A40C6">
            <w:pPr>
              <w:widowControl w:val="0"/>
              <w:spacing w:line="240" w:lineRule="auto"/>
              <w:rPr>
                <w:rFonts w:ascii="Courier New" w:eastAsia="Courier New" w:hAnsi="Courier New" w:cs="Courier New"/>
              </w:rPr>
            </w:pPr>
            <w:r>
              <w:rPr>
                <w:rFonts w:ascii="Courier New" w:eastAsia="Courier New" w:hAnsi="Courier New" w:cs="Courier New"/>
              </w:rPr>
              <w:t>97</w:t>
            </w:r>
          </w:p>
          <w:p w:rsidR="006A40C6" w:rsidRDefault="006A40C6">
            <w:pPr>
              <w:widowControl w:val="0"/>
              <w:spacing w:line="240" w:lineRule="auto"/>
              <w:rPr>
                <w:rFonts w:ascii="Courier New" w:eastAsia="Courier New" w:hAnsi="Courier New" w:cs="Courier New"/>
              </w:rPr>
            </w:pPr>
            <w:r>
              <w:rPr>
                <w:rFonts w:ascii="Courier New" w:eastAsia="Courier New" w:hAnsi="Courier New" w:cs="Courier New"/>
              </w:rPr>
              <w:t>77</w:t>
            </w:r>
          </w:p>
          <w:p w:rsidR="006A40C6" w:rsidRPr="006A40C6" w:rsidRDefault="006A40C6">
            <w:pPr>
              <w:widowControl w:val="0"/>
              <w:spacing w:line="240" w:lineRule="auto"/>
              <w:rPr>
                <w:rFonts w:ascii="Courier New" w:eastAsia="Courier New" w:hAnsi="Courier New" w:cs="Courier New"/>
              </w:rPr>
            </w:pPr>
            <w:r>
              <w:rPr>
                <w:rFonts w:ascii="Courier New" w:eastAsia="Courier New" w:hAnsi="Courier New" w:cs="Courier New"/>
              </w:rPr>
              <w:t>0</w:t>
            </w:r>
          </w:p>
        </w:tc>
      </w:tr>
    </w:tbl>
    <w:p w:rsidR="00434506" w:rsidRDefault="00434506">
      <w:pPr>
        <w:spacing w:after="40" w:line="240" w:lineRule="auto"/>
        <w:ind w:firstLine="426"/>
        <w:jc w:val="both"/>
      </w:pPr>
    </w:p>
    <w:p w:rsidR="00434506" w:rsidRPr="00243847" w:rsidRDefault="00243847">
      <w:pPr>
        <w:spacing w:after="40"/>
        <w:ind w:firstLine="426"/>
        <w:jc w:val="both"/>
        <w:rPr>
          <w:lang w:val="en-US"/>
        </w:rPr>
      </w:pPr>
      <w:r>
        <w:rPr>
          <w:b/>
          <w:sz w:val="24"/>
          <w:szCs w:val="24"/>
          <w:lang w:val="en-US"/>
        </w:rPr>
        <w:t>Explanation</w:t>
      </w:r>
    </w:p>
    <w:p w:rsidR="00434506" w:rsidRPr="00243847" w:rsidRDefault="00243847" w:rsidP="00CD432B">
      <w:pPr>
        <w:spacing w:after="40" w:line="240" w:lineRule="auto"/>
        <w:jc w:val="both"/>
        <w:rPr>
          <w:rFonts w:ascii="Calibri" w:eastAsia="Calibri" w:hAnsi="Calibri" w:cs="Calibri"/>
          <w:lang w:val="en-US"/>
        </w:rPr>
      </w:pPr>
      <w:r>
        <w:rPr>
          <w:rFonts w:ascii="Calibri" w:eastAsia="Calibri" w:hAnsi="Calibri" w:cs="Calibri"/>
          <w:lang w:val="en-US"/>
        </w:rPr>
        <w:t>Sequence of actions:</w:t>
      </w:r>
    </w:p>
    <w:p w:rsidR="006A40C6" w:rsidRDefault="00243847" w:rsidP="006A40C6">
      <w:pPr>
        <w:pStyle w:val="ListParagraph"/>
        <w:numPr>
          <w:ilvl w:val="0"/>
          <w:numId w:val="6"/>
        </w:numPr>
        <w:spacing w:after="40" w:line="240" w:lineRule="auto"/>
        <w:jc w:val="both"/>
      </w:pPr>
      <w:r>
        <w:rPr>
          <w:lang w:val="en-US"/>
        </w:rPr>
        <w:t>A ban is added to vertex 4;</w:t>
      </w:r>
    </w:p>
    <w:p w:rsidR="006A40C6" w:rsidRPr="00243847" w:rsidRDefault="00243847" w:rsidP="006A40C6">
      <w:pPr>
        <w:pStyle w:val="ListParagraph"/>
        <w:numPr>
          <w:ilvl w:val="0"/>
          <w:numId w:val="6"/>
        </w:numPr>
        <w:spacing w:after="40" w:line="240" w:lineRule="auto"/>
        <w:jc w:val="both"/>
      </w:pPr>
      <w:r>
        <w:rPr>
          <w:lang w:val="en-US"/>
        </w:rPr>
        <w:t>A ban is added to vertex 1;</w:t>
      </w:r>
    </w:p>
    <w:p w:rsidR="00DE79D1" w:rsidRPr="00243847" w:rsidRDefault="00DE79D1" w:rsidP="00DE79D1">
      <w:pPr>
        <w:pStyle w:val="ListParagraph"/>
        <w:numPr>
          <w:ilvl w:val="0"/>
          <w:numId w:val="6"/>
        </w:numPr>
        <w:spacing w:after="40" w:line="240" w:lineRule="auto"/>
        <w:jc w:val="both"/>
      </w:pPr>
      <w:proofErr w:type="spellStart"/>
      <w:r>
        <w:rPr>
          <w:lang w:val="en-US"/>
        </w:rPr>
        <w:t>Ivancho</w:t>
      </w:r>
      <w:proofErr w:type="spellEnd"/>
      <w:r>
        <w:rPr>
          <w:lang w:val="en-US"/>
        </w:rPr>
        <w:t xml:space="preserve"> can travel by car only to vertex 4 and </w:t>
      </w:r>
      <w:proofErr w:type="spellStart"/>
      <w:r>
        <w:rPr>
          <w:lang w:val="en-US"/>
        </w:rPr>
        <w:t>Sashka</w:t>
      </w:r>
      <w:proofErr w:type="spellEnd"/>
      <w:r>
        <w:rPr>
          <w:lang w:val="en-US"/>
        </w:rPr>
        <w:t xml:space="preserve"> only to vertex 1, they need to pay 97;</w:t>
      </w:r>
    </w:p>
    <w:p w:rsidR="00DE79D1" w:rsidRDefault="00DE79D1" w:rsidP="00DE79D1">
      <w:pPr>
        <w:pStyle w:val="ListParagraph"/>
        <w:numPr>
          <w:ilvl w:val="0"/>
          <w:numId w:val="6"/>
        </w:numPr>
        <w:spacing w:after="40" w:line="240" w:lineRule="auto"/>
        <w:jc w:val="both"/>
      </w:pPr>
      <w:proofErr w:type="spellStart"/>
      <w:r>
        <w:rPr>
          <w:lang w:val="en-US"/>
        </w:rPr>
        <w:t>Ivancho</w:t>
      </w:r>
      <w:proofErr w:type="spellEnd"/>
      <w:r>
        <w:rPr>
          <w:lang w:val="en-US"/>
        </w:rPr>
        <w:t xml:space="preserve"> can travel by car only to vertex 1 and </w:t>
      </w:r>
      <w:proofErr w:type="spellStart"/>
      <w:r>
        <w:rPr>
          <w:lang w:val="en-US"/>
        </w:rPr>
        <w:t>Sashka</w:t>
      </w:r>
      <w:proofErr w:type="spellEnd"/>
      <w:r>
        <w:rPr>
          <w:lang w:val="en-US"/>
        </w:rPr>
        <w:t xml:space="preserve"> cannot use a car at all, they need to pay 97;</w:t>
      </w:r>
    </w:p>
    <w:p w:rsidR="00CD432B" w:rsidRDefault="00DE79D1" w:rsidP="00CD432B">
      <w:pPr>
        <w:pStyle w:val="ListParagraph"/>
        <w:numPr>
          <w:ilvl w:val="0"/>
          <w:numId w:val="6"/>
        </w:numPr>
        <w:spacing w:after="40" w:line="240" w:lineRule="auto"/>
        <w:jc w:val="both"/>
      </w:pPr>
      <w:r>
        <w:rPr>
          <w:lang w:val="en-US"/>
        </w:rPr>
        <w:t>A ban is added to vertex 2;</w:t>
      </w:r>
    </w:p>
    <w:p w:rsidR="006A40C6" w:rsidRPr="00DE79D1" w:rsidRDefault="00DE79D1" w:rsidP="00CD432B">
      <w:pPr>
        <w:pStyle w:val="ListParagraph"/>
        <w:numPr>
          <w:ilvl w:val="0"/>
          <w:numId w:val="6"/>
        </w:numPr>
        <w:spacing w:after="40" w:line="240" w:lineRule="auto"/>
        <w:jc w:val="both"/>
      </w:pPr>
      <w:r>
        <w:rPr>
          <w:lang w:val="en-US"/>
        </w:rPr>
        <w:t>The ban is removed from vertex 1;</w:t>
      </w:r>
    </w:p>
    <w:p w:rsidR="00DE79D1" w:rsidRPr="00DE79D1" w:rsidRDefault="00DE79D1" w:rsidP="00DE79D1">
      <w:pPr>
        <w:pStyle w:val="ListParagraph"/>
        <w:numPr>
          <w:ilvl w:val="0"/>
          <w:numId w:val="6"/>
        </w:numPr>
        <w:spacing w:after="40" w:line="240" w:lineRule="auto"/>
        <w:jc w:val="both"/>
      </w:pPr>
      <w:proofErr w:type="spellStart"/>
      <w:r>
        <w:rPr>
          <w:lang w:val="en-US"/>
        </w:rPr>
        <w:t>Ivancho</w:t>
      </w:r>
      <w:proofErr w:type="spellEnd"/>
      <w:r>
        <w:rPr>
          <w:lang w:val="en-US"/>
        </w:rPr>
        <w:t xml:space="preserve"> can travel by car only to vertex 4 and </w:t>
      </w:r>
      <w:proofErr w:type="spellStart"/>
      <w:r>
        <w:rPr>
          <w:lang w:val="en-US"/>
        </w:rPr>
        <w:t>Sashka</w:t>
      </w:r>
      <w:proofErr w:type="spellEnd"/>
      <w:r>
        <w:rPr>
          <w:lang w:val="en-US"/>
        </w:rPr>
        <w:t xml:space="preserve"> only to vertex 2, they need to pay 77;</w:t>
      </w:r>
    </w:p>
    <w:p w:rsidR="00CD432B" w:rsidRPr="00DE79D1" w:rsidRDefault="00DE79D1" w:rsidP="00CD432B">
      <w:pPr>
        <w:pStyle w:val="ListParagraph"/>
        <w:numPr>
          <w:ilvl w:val="0"/>
          <w:numId w:val="6"/>
        </w:numPr>
        <w:spacing w:after="40" w:line="240" w:lineRule="auto"/>
        <w:jc w:val="both"/>
      </w:pPr>
      <w:r>
        <w:rPr>
          <w:lang w:val="en-US"/>
        </w:rPr>
        <w:t>The ban is removed from vertex 4;</w:t>
      </w:r>
    </w:p>
    <w:p w:rsidR="00434506" w:rsidRPr="00DE79D1" w:rsidRDefault="00DE79D1" w:rsidP="00DE79D1">
      <w:pPr>
        <w:pStyle w:val="ListParagraph"/>
        <w:numPr>
          <w:ilvl w:val="0"/>
          <w:numId w:val="6"/>
        </w:numPr>
        <w:spacing w:after="40" w:line="240" w:lineRule="auto"/>
        <w:jc w:val="both"/>
      </w:pPr>
      <w:proofErr w:type="spellStart"/>
      <w:r>
        <w:rPr>
          <w:lang w:val="en-US"/>
        </w:rPr>
        <w:t>Ivancho</w:t>
      </w:r>
      <w:proofErr w:type="spellEnd"/>
      <w:r>
        <w:rPr>
          <w:lang w:val="en-US"/>
        </w:rPr>
        <w:t xml:space="preserve"> can travel by car to vertex 2, </w:t>
      </w:r>
      <w:proofErr w:type="spellStart"/>
      <w:r>
        <w:rPr>
          <w:lang w:val="en-US"/>
        </w:rPr>
        <w:t>Sashka</w:t>
      </w:r>
      <w:proofErr w:type="spellEnd"/>
      <w:r>
        <w:rPr>
          <w:lang w:val="en-US"/>
        </w:rPr>
        <w:t xml:space="preserve"> can travel by car to vertex 2 too, </w:t>
      </w:r>
      <w:proofErr w:type="gramStart"/>
      <w:r>
        <w:rPr>
          <w:lang w:val="en-US"/>
        </w:rPr>
        <w:t>they</w:t>
      </w:r>
      <w:proofErr w:type="gramEnd"/>
      <w:r>
        <w:rPr>
          <w:lang w:val="en-US"/>
        </w:rPr>
        <w:t xml:space="preserve"> do not need to pay for public transport.</w:t>
      </w:r>
    </w:p>
    <w:sectPr w:rsidR="00434506" w:rsidRPr="00DE79D1">
      <w:headerReference w:type="default" r:id="rId8"/>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44" w:rsidRDefault="009D4644">
      <w:pPr>
        <w:spacing w:line="240" w:lineRule="auto"/>
      </w:pPr>
      <w:r>
        <w:separator/>
      </w:r>
    </w:p>
  </w:endnote>
  <w:endnote w:type="continuationSeparator" w:id="0">
    <w:p w:rsidR="009D4644" w:rsidRDefault="009D4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44" w:rsidRDefault="009D4644">
      <w:pPr>
        <w:spacing w:line="240" w:lineRule="auto"/>
      </w:pPr>
      <w:r>
        <w:separator/>
      </w:r>
    </w:p>
  </w:footnote>
  <w:footnote w:type="continuationSeparator" w:id="0">
    <w:p w:rsidR="009D4644" w:rsidRDefault="009D4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434506"/>
  <w:p w:rsidR="00434506" w:rsidRDefault="00434506"/>
  <w:tbl>
    <w:tblPr>
      <w:tblStyle w:val="a0"/>
      <w:tblW w:w="89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4500"/>
    </w:tblGrid>
    <w:tr w:rsidR="00434506">
      <w:trPr>
        <w:trHeight w:val="1500"/>
      </w:trPr>
      <w:tc>
        <w:tcPr>
          <w:tcW w:w="4440" w:type="dxa"/>
          <w:tcBorders>
            <w:top w:val="nil"/>
            <w:left w:val="nil"/>
            <w:bottom w:val="single" w:sz="18" w:space="0" w:color="505094"/>
            <w:right w:val="nil"/>
          </w:tcBorders>
          <w:tcMar>
            <w:top w:w="100" w:type="dxa"/>
            <w:left w:w="100" w:type="dxa"/>
            <w:bottom w:w="100" w:type="dxa"/>
            <w:right w:w="100" w:type="dxa"/>
          </w:tcMar>
        </w:tcPr>
        <w:p w:rsidR="00434506" w:rsidRPr="00E64C70" w:rsidRDefault="00E64C70">
          <w:pPr>
            <w:pStyle w:val="Title"/>
            <w:contextualSpacing w:val="0"/>
            <w:rPr>
              <w:lang w:val="en-US"/>
            </w:rPr>
          </w:pPr>
          <w:bookmarkStart w:id="1" w:name="h.fypysl6npxc0" w:colFirst="0" w:colLast="0"/>
          <w:bookmarkEnd w:id="1"/>
          <w:r>
            <w:rPr>
              <w:b/>
              <w:color w:val="505094"/>
              <w:sz w:val="72"/>
              <w:szCs w:val="72"/>
              <w:lang w:val="en-US"/>
            </w:rPr>
            <w:t>Voyage</w:t>
          </w:r>
        </w:p>
        <w:p w:rsidR="00434506" w:rsidRPr="00E64C70" w:rsidRDefault="00E64C70" w:rsidP="00E64C70">
          <w:pPr>
            <w:spacing w:line="240" w:lineRule="auto"/>
            <w:rPr>
              <w:lang w:val="en-US"/>
            </w:rPr>
          </w:pPr>
          <w:r>
            <w:rPr>
              <w:lang w:val="en-US"/>
            </w:rPr>
            <w:t>SEASON</w:t>
          </w:r>
          <w:r w:rsidR="00B25C3E">
            <w:t xml:space="preserve"> 6 – </w:t>
          </w:r>
          <w:r>
            <w:rPr>
              <w:lang w:val="en-US"/>
            </w:rPr>
            <w:t>ROUND TWO</w:t>
          </w:r>
          <w:r w:rsidR="00B25C3E">
            <w:t xml:space="preserve"> – 300 </w:t>
          </w:r>
          <w:r>
            <w:rPr>
              <w:lang w:val="en-US"/>
            </w:rPr>
            <w:t>points</w:t>
          </w:r>
        </w:p>
      </w:tc>
      <w:tc>
        <w:tcPr>
          <w:tcW w:w="4500" w:type="dxa"/>
          <w:tcBorders>
            <w:top w:val="nil"/>
            <w:left w:val="nil"/>
            <w:bottom w:val="single" w:sz="18" w:space="0" w:color="505094"/>
            <w:right w:val="nil"/>
          </w:tcBorders>
          <w:tcMar>
            <w:top w:w="100" w:type="dxa"/>
            <w:left w:w="100" w:type="dxa"/>
            <w:bottom w:w="100" w:type="dxa"/>
            <w:right w:w="100" w:type="dxa"/>
          </w:tcMar>
        </w:tcPr>
        <w:p w:rsidR="00434506" w:rsidRDefault="00B523F4">
          <w:pPr>
            <w:widowControl w:val="0"/>
            <w:spacing w:line="240" w:lineRule="auto"/>
            <w:jc w:val="right"/>
          </w:pPr>
          <w:r>
            <w:rPr>
              <w:noProof/>
            </w:rPr>
            <w:drawing>
              <wp:inline distT="114300" distB="114300" distL="114300" distR="114300">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434506" w:rsidRDefault="00434506">
    <w:pPr>
      <w:spacing w:line="240" w:lineRule="auto"/>
    </w:pPr>
  </w:p>
  <w:p w:rsidR="00434506" w:rsidRDefault="00434506">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938"/>
    <w:multiLevelType w:val="hybridMultilevel"/>
    <w:tmpl w:val="610EF0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A315B03"/>
    <w:multiLevelType w:val="hybridMultilevel"/>
    <w:tmpl w:val="9AECF458"/>
    <w:lvl w:ilvl="0" w:tplc="91807F5E">
      <w:numFmt w:val="bullet"/>
      <w:lvlText w:val="-"/>
      <w:lvlJc w:val="left"/>
      <w:pPr>
        <w:ind w:left="1572" w:hanging="360"/>
      </w:pPr>
      <w:rPr>
        <w:rFonts w:ascii="Arial" w:eastAsia="Arial" w:hAnsi="Arial" w:cs="Arial" w:hint="default"/>
      </w:rPr>
    </w:lvl>
    <w:lvl w:ilvl="1" w:tplc="04020003" w:tentative="1">
      <w:start w:val="1"/>
      <w:numFmt w:val="bullet"/>
      <w:lvlText w:val="o"/>
      <w:lvlJc w:val="left"/>
      <w:pPr>
        <w:ind w:left="2226" w:hanging="360"/>
      </w:pPr>
      <w:rPr>
        <w:rFonts w:ascii="Courier New" w:hAnsi="Courier New" w:cs="Courier New" w:hint="default"/>
      </w:rPr>
    </w:lvl>
    <w:lvl w:ilvl="2" w:tplc="04020005" w:tentative="1">
      <w:start w:val="1"/>
      <w:numFmt w:val="bullet"/>
      <w:lvlText w:val=""/>
      <w:lvlJc w:val="left"/>
      <w:pPr>
        <w:ind w:left="2946" w:hanging="360"/>
      </w:pPr>
      <w:rPr>
        <w:rFonts w:ascii="Wingdings" w:hAnsi="Wingdings" w:hint="default"/>
      </w:rPr>
    </w:lvl>
    <w:lvl w:ilvl="3" w:tplc="04020001" w:tentative="1">
      <w:start w:val="1"/>
      <w:numFmt w:val="bullet"/>
      <w:lvlText w:val=""/>
      <w:lvlJc w:val="left"/>
      <w:pPr>
        <w:ind w:left="3666" w:hanging="360"/>
      </w:pPr>
      <w:rPr>
        <w:rFonts w:ascii="Symbol" w:hAnsi="Symbol" w:hint="default"/>
      </w:rPr>
    </w:lvl>
    <w:lvl w:ilvl="4" w:tplc="04020003" w:tentative="1">
      <w:start w:val="1"/>
      <w:numFmt w:val="bullet"/>
      <w:lvlText w:val="o"/>
      <w:lvlJc w:val="left"/>
      <w:pPr>
        <w:ind w:left="4386" w:hanging="360"/>
      </w:pPr>
      <w:rPr>
        <w:rFonts w:ascii="Courier New" w:hAnsi="Courier New" w:cs="Courier New" w:hint="default"/>
      </w:rPr>
    </w:lvl>
    <w:lvl w:ilvl="5" w:tplc="04020005" w:tentative="1">
      <w:start w:val="1"/>
      <w:numFmt w:val="bullet"/>
      <w:lvlText w:val=""/>
      <w:lvlJc w:val="left"/>
      <w:pPr>
        <w:ind w:left="5106" w:hanging="360"/>
      </w:pPr>
      <w:rPr>
        <w:rFonts w:ascii="Wingdings" w:hAnsi="Wingdings" w:hint="default"/>
      </w:rPr>
    </w:lvl>
    <w:lvl w:ilvl="6" w:tplc="04020001" w:tentative="1">
      <w:start w:val="1"/>
      <w:numFmt w:val="bullet"/>
      <w:lvlText w:val=""/>
      <w:lvlJc w:val="left"/>
      <w:pPr>
        <w:ind w:left="5826" w:hanging="360"/>
      </w:pPr>
      <w:rPr>
        <w:rFonts w:ascii="Symbol" w:hAnsi="Symbol" w:hint="default"/>
      </w:rPr>
    </w:lvl>
    <w:lvl w:ilvl="7" w:tplc="04020003" w:tentative="1">
      <w:start w:val="1"/>
      <w:numFmt w:val="bullet"/>
      <w:lvlText w:val="o"/>
      <w:lvlJc w:val="left"/>
      <w:pPr>
        <w:ind w:left="6546" w:hanging="360"/>
      </w:pPr>
      <w:rPr>
        <w:rFonts w:ascii="Courier New" w:hAnsi="Courier New" w:cs="Courier New" w:hint="default"/>
      </w:rPr>
    </w:lvl>
    <w:lvl w:ilvl="8" w:tplc="04020005" w:tentative="1">
      <w:start w:val="1"/>
      <w:numFmt w:val="bullet"/>
      <w:lvlText w:val=""/>
      <w:lvlJc w:val="left"/>
      <w:pPr>
        <w:ind w:left="7266" w:hanging="360"/>
      </w:pPr>
      <w:rPr>
        <w:rFonts w:ascii="Wingdings" w:hAnsi="Wingdings" w:hint="default"/>
      </w:rPr>
    </w:lvl>
  </w:abstractNum>
  <w:abstractNum w:abstractNumId="2">
    <w:nsid w:val="5429628B"/>
    <w:multiLevelType w:val="hybridMultilevel"/>
    <w:tmpl w:val="5C581E4E"/>
    <w:lvl w:ilvl="0" w:tplc="91807F5E">
      <w:numFmt w:val="bullet"/>
      <w:lvlText w:val="-"/>
      <w:lvlJc w:val="left"/>
      <w:pPr>
        <w:ind w:left="1212" w:hanging="360"/>
      </w:pPr>
      <w:rPr>
        <w:rFonts w:ascii="Arial" w:eastAsia="Arial" w:hAnsi="Arial" w:cs="Aria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
    <w:nsid w:val="57935BBC"/>
    <w:multiLevelType w:val="hybridMultilevel"/>
    <w:tmpl w:val="EEDAAAC0"/>
    <w:lvl w:ilvl="0" w:tplc="047A18A6">
      <w:numFmt w:val="bullet"/>
      <w:lvlText w:val="-"/>
      <w:lvlJc w:val="left"/>
      <w:pPr>
        <w:ind w:left="786" w:hanging="360"/>
      </w:pPr>
      <w:rPr>
        <w:rFonts w:ascii="Arial" w:eastAsia="Arial"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nsid w:val="6FC361AD"/>
    <w:multiLevelType w:val="hybridMultilevel"/>
    <w:tmpl w:val="C9CAE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ED51110"/>
    <w:multiLevelType w:val="hybridMultilevel"/>
    <w:tmpl w:val="BAFCDC30"/>
    <w:lvl w:ilvl="0" w:tplc="91807F5E">
      <w:numFmt w:val="bullet"/>
      <w:lvlText w:val="-"/>
      <w:lvlJc w:val="left"/>
      <w:pPr>
        <w:ind w:left="786" w:hanging="360"/>
      </w:pPr>
      <w:rPr>
        <w:rFonts w:ascii="Arial" w:eastAsia="Arial"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34506"/>
    <w:rsid w:val="0007168F"/>
    <w:rsid w:val="00162814"/>
    <w:rsid w:val="00243847"/>
    <w:rsid w:val="002714A6"/>
    <w:rsid w:val="00276754"/>
    <w:rsid w:val="002F5C75"/>
    <w:rsid w:val="00434506"/>
    <w:rsid w:val="004A4984"/>
    <w:rsid w:val="004F1566"/>
    <w:rsid w:val="005E5B68"/>
    <w:rsid w:val="006137F0"/>
    <w:rsid w:val="0067112C"/>
    <w:rsid w:val="006A40C6"/>
    <w:rsid w:val="007B510A"/>
    <w:rsid w:val="00830CFE"/>
    <w:rsid w:val="0087671B"/>
    <w:rsid w:val="0087679F"/>
    <w:rsid w:val="00935F2A"/>
    <w:rsid w:val="009D4644"/>
    <w:rsid w:val="009D6765"/>
    <w:rsid w:val="00A65528"/>
    <w:rsid w:val="00AA0176"/>
    <w:rsid w:val="00B25C3E"/>
    <w:rsid w:val="00B51589"/>
    <w:rsid w:val="00B523F4"/>
    <w:rsid w:val="00B8712F"/>
    <w:rsid w:val="00CD432B"/>
    <w:rsid w:val="00D26162"/>
    <w:rsid w:val="00DE79D1"/>
    <w:rsid w:val="00DF166A"/>
    <w:rsid w:val="00E64C70"/>
    <w:rsid w:val="00FD7C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25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C3E"/>
    <w:rPr>
      <w:rFonts w:ascii="Tahoma" w:hAnsi="Tahoma" w:cs="Tahoma"/>
      <w:sz w:val="16"/>
      <w:szCs w:val="16"/>
    </w:rPr>
  </w:style>
  <w:style w:type="paragraph" w:styleId="Header">
    <w:name w:val="header"/>
    <w:basedOn w:val="Normal"/>
    <w:link w:val="HeaderChar"/>
    <w:uiPriority w:val="99"/>
    <w:unhideWhenUsed/>
    <w:rsid w:val="00B25C3E"/>
    <w:pPr>
      <w:tabs>
        <w:tab w:val="center" w:pos="4536"/>
        <w:tab w:val="right" w:pos="9072"/>
      </w:tabs>
      <w:spacing w:line="240" w:lineRule="auto"/>
    </w:pPr>
  </w:style>
  <w:style w:type="character" w:customStyle="1" w:styleId="HeaderChar">
    <w:name w:val="Header Char"/>
    <w:basedOn w:val="DefaultParagraphFont"/>
    <w:link w:val="Header"/>
    <w:uiPriority w:val="99"/>
    <w:rsid w:val="00B25C3E"/>
  </w:style>
  <w:style w:type="paragraph" w:styleId="Footer">
    <w:name w:val="footer"/>
    <w:basedOn w:val="Normal"/>
    <w:link w:val="FooterChar"/>
    <w:uiPriority w:val="99"/>
    <w:unhideWhenUsed/>
    <w:rsid w:val="00B25C3E"/>
    <w:pPr>
      <w:tabs>
        <w:tab w:val="center" w:pos="4536"/>
        <w:tab w:val="right" w:pos="9072"/>
      </w:tabs>
      <w:spacing w:line="240" w:lineRule="auto"/>
    </w:pPr>
  </w:style>
  <w:style w:type="character" w:customStyle="1" w:styleId="FooterChar">
    <w:name w:val="Footer Char"/>
    <w:basedOn w:val="DefaultParagraphFont"/>
    <w:link w:val="Footer"/>
    <w:uiPriority w:val="99"/>
    <w:rsid w:val="00B25C3E"/>
  </w:style>
  <w:style w:type="paragraph" w:styleId="ListParagraph">
    <w:name w:val="List Paragraph"/>
    <w:basedOn w:val="Normal"/>
    <w:uiPriority w:val="34"/>
    <w:qFormat/>
    <w:rsid w:val="004A49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25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C3E"/>
    <w:rPr>
      <w:rFonts w:ascii="Tahoma" w:hAnsi="Tahoma" w:cs="Tahoma"/>
      <w:sz w:val="16"/>
      <w:szCs w:val="16"/>
    </w:rPr>
  </w:style>
  <w:style w:type="paragraph" w:styleId="Header">
    <w:name w:val="header"/>
    <w:basedOn w:val="Normal"/>
    <w:link w:val="HeaderChar"/>
    <w:uiPriority w:val="99"/>
    <w:unhideWhenUsed/>
    <w:rsid w:val="00B25C3E"/>
    <w:pPr>
      <w:tabs>
        <w:tab w:val="center" w:pos="4536"/>
        <w:tab w:val="right" w:pos="9072"/>
      </w:tabs>
      <w:spacing w:line="240" w:lineRule="auto"/>
    </w:pPr>
  </w:style>
  <w:style w:type="character" w:customStyle="1" w:styleId="HeaderChar">
    <w:name w:val="Header Char"/>
    <w:basedOn w:val="DefaultParagraphFont"/>
    <w:link w:val="Header"/>
    <w:uiPriority w:val="99"/>
    <w:rsid w:val="00B25C3E"/>
  </w:style>
  <w:style w:type="paragraph" w:styleId="Footer">
    <w:name w:val="footer"/>
    <w:basedOn w:val="Normal"/>
    <w:link w:val="FooterChar"/>
    <w:uiPriority w:val="99"/>
    <w:unhideWhenUsed/>
    <w:rsid w:val="00B25C3E"/>
    <w:pPr>
      <w:tabs>
        <w:tab w:val="center" w:pos="4536"/>
        <w:tab w:val="right" w:pos="9072"/>
      </w:tabs>
      <w:spacing w:line="240" w:lineRule="auto"/>
    </w:pPr>
  </w:style>
  <w:style w:type="character" w:customStyle="1" w:styleId="FooterChar">
    <w:name w:val="Footer Char"/>
    <w:basedOn w:val="DefaultParagraphFont"/>
    <w:link w:val="Footer"/>
    <w:uiPriority w:val="99"/>
    <w:rsid w:val="00B25C3E"/>
  </w:style>
  <w:style w:type="paragraph" w:styleId="ListParagraph">
    <w:name w:val="List Paragraph"/>
    <w:basedOn w:val="Normal"/>
    <w:uiPriority w:val="34"/>
    <w:qFormat/>
    <w:rsid w:val="004A4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1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D. Chernev</cp:lastModifiedBy>
  <cp:revision>15</cp:revision>
  <dcterms:created xsi:type="dcterms:W3CDTF">2016-11-02T16:31:00Z</dcterms:created>
  <dcterms:modified xsi:type="dcterms:W3CDTF">2016-11-18T14:28:00Z</dcterms:modified>
</cp:coreProperties>
</file>