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Default="00FC6B9C" w:rsidP="00147940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lang w:val="en-US"/>
        </w:rPr>
        <w:t xml:space="preserve">Your good friend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has become a university student and, like all university students, keeps all of his notes in </w:t>
      </w:r>
      <w:r>
        <w:t>(</w:t>
      </w:r>
      <w:r>
        <w:rPr>
          <w:lang w:val="en-US"/>
        </w:rPr>
        <w:t xml:space="preserve">physical) folders. Each folder contains a certain amount of papers and he has N piles, on which he piles up his folders. When he needs to take a folder from a </w:t>
      </w:r>
      <w:r w:rsidR="00076207">
        <w:rPr>
          <w:lang w:val="en-US"/>
        </w:rPr>
        <w:t xml:space="preserve">given </w:t>
      </w:r>
      <w:r>
        <w:rPr>
          <w:lang w:val="en-US"/>
        </w:rPr>
        <w:t xml:space="preserve">pile, he always takes the top folder from </w:t>
      </w:r>
      <w:r w:rsidR="00076207">
        <w:rPr>
          <w:lang w:val="en-US"/>
        </w:rPr>
        <w:t>it</w:t>
      </w:r>
      <w:r>
        <w:rPr>
          <w:lang w:val="en-US"/>
        </w:rPr>
        <w:t xml:space="preserve">. At the end of the day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wants to know how many papers there are in the top folder of each of the piles. </w:t>
      </w:r>
    </w:p>
    <w:p w:rsidR="00147940" w:rsidRPr="00147940" w:rsidRDefault="00147940" w:rsidP="00147940">
      <w:pPr>
        <w:rPr>
          <w:rFonts w:ascii="Times New Roman" w:hAnsi="Times New Roman" w:cs="Times New Roman"/>
          <w:b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83D3B" w:rsidRDefault="00D444A4" w:rsidP="003C176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D83D3B">
        <w:rPr>
          <w:rFonts w:ascii="Courier New" w:eastAsia="Courier New" w:hAnsi="Courier New" w:cs="Courier New"/>
          <w:lang w:val="en-US"/>
        </w:rPr>
        <w:t>piles.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D83D3B">
        <w:rPr>
          <w:rFonts w:ascii="Courier New" w:eastAsia="Courier New" w:hAnsi="Courier New" w:cs="Courier New"/>
          <w:lang w:val="en-US"/>
        </w:rPr>
        <w:t xml:space="preserve"> </w:t>
      </w:r>
      <w:r w:rsidR="00D83D3B">
        <w:rPr>
          <w:rFonts w:eastAsia="Courier New"/>
          <w:lang w:val="en-US"/>
        </w:rPr>
        <w:t xml:space="preserve">contains an integer </w:t>
      </w:r>
      <w:r w:rsidR="00D83D3B" w:rsidRPr="003054D1">
        <w:rPr>
          <w:rFonts w:eastAsia="Courier New"/>
          <w:b/>
          <w:lang w:val="en-US"/>
        </w:rPr>
        <w:t>N</w:t>
      </w:r>
      <w:r w:rsidR="00D83D3B">
        <w:rPr>
          <w:rFonts w:eastAsia="Courier New"/>
          <w:lang w:val="en-US"/>
        </w:rPr>
        <w:t xml:space="preserve"> – the number of piles on </w:t>
      </w:r>
      <w:proofErr w:type="spellStart"/>
      <w:r w:rsidR="00D83D3B">
        <w:rPr>
          <w:rFonts w:eastAsia="Courier New"/>
          <w:lang w:val="en-US"/>
        </w:rPr>
        <w:t>Ivanchos</w:t>
      </w:r>
      <w:proofErr w:type="spellEnd"/>
      <w:r w:rsidR="00D83D3B">
        <w:rPr>
          <w:rFonts w:eastAsia="Courier New"/>
          <w:lang w:val="en-US"/>
        </w:rPr>
        <w:t xml:space="preserve"> desk</w:t>
      </w:r>
      <w:r w:rsidR="00D83D3B">
        <w:rPr>
          <w:rFonts w:eastAsia="Courier New"/>
        </w:rPr>
        <w:t xml:space="preserve">, </w:t>
      </w:r>
      <w:r w:rsidR="00D83D3B">
        <w:rPr>
          <w:rFonts w:eastAsia="Courier New"/>
          <w:lang w:val="en-US"/>
        </w:rPr>
        <w:t xml:space="preserve">and an integer </w:t>
      </w:r>
      <w:r w:rsidR="00D83D3B" w:rsidRPr="003054D1">
        <w:rPr>
          <w:rFonts w:eastAsia="Courier New"/>
          <w:b/>
          <w:lang w:val="en-US"/>
        </w:rPr>
        <w:t>M</w:t>
      </w:r>
      <w:r w:rsidR="00D83D3B">
        <w:rPr>
          <w:rFonts w:eastAsia="Courier New"/>
          <w:lang w:val="en-US"/>
        </w:rPr>
        <w:t xml:space="preserve"> – the number of operations which he will perform (putting a folder on top of a pile or taking a folder from a pile).</w:t>
      </w:r>
    </w:p>
    <w:p w:rsidR="00D83D3B" w:rsidRDefault="00D83D3B" w:rsidP="003C176B">
      <w:pPr>
        <w:spacing w:after="40"/>
        <w:ind w:firstLine="426"/>
        <w:jc w:val="both"/>
        <w:rPr>
          <w:rFonts w:eastAsia="Courier New"/>
          <w:lang w:val="en-US"/>
        </w:rPr>
      </w:pPr>
      <w:r w:rsidRPr="003054D1">
        <w:rPr>
          <w:rFonts w:eastAsia="Courier New"/>
          <w:b/>
          <w:lang w:val="en-US"/>
        </w:rPr>
        <w:t>M</w:t>
      </w:r>
      <w:r>
        <w:rPr>
          <w:rFonts w:eastAsia="Courier New"/>
          <w:lang w:val="en-US"/>
        </w:rPr>
        <w:t xml:space="preserve"> lines follow – the operation, which </w:t>
      </w:r>
      <w:proofErr w:type="spellStart"/>
      <w:r>
        <w:rPr>
          <w:rFonts w:eastAsia="Courier New"/>
          <w:lang w:val="en-US"/>
        </w:rPr>
        <w:t>Ivancho</w:t>
      </w:r>
      <w:proofErr w:type="spellEnd"/>
      <w:r>
        <w:rPr>
          <w:rFonts w:eastAsia="Courier New"/>
          <w:lang w:val="en-US"/>
        </w:rPr>
        <w:t xml:space="preserve"> performs, given in the following way:</w:t>
      </w:r>
    </w:p>
    <w:p w:rsidR="00D83D3B" w:rsidRPr="00147940" w:rsidRDefault="00D83D3B" w:rsidP="003C176B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 w:rsidRPr="00147940">
        <w:rPr>
          <w:rFonts w:ascii="Courier New" w:eastAsia="Courier New" w:hAnsi="Courier New" w:cs="Courier New"/>
          <w:lang w:val="en-US"/>
        </w:rPr>
        <w:t>&lt;</w:t>
      </w:r>
      <w:proofErr w:type="gramStart"/>
      <w:r w:rsidRPr="00147940">
        <w:rPr>
          <w:rFonts w:ascii="Courier New" w:eastAsia="Courier New" w:hAnsi="Courier New" w:cs="Courier New"/>
          <w:lang w:val="en-US"/>
        </w:rPr>
        <w:t>operation</w:t>
      </w:r>
      <w:proofErr w:type="gramEnd"/>
      <w:r w:rsidRPr="00147940">
        <w:rPr>
          <w:rFonts w:ascii="Courier New" w:eastAsia="Courier New" w:hAnsi="Courier New" w:cs="Courier New"/>
          <w:lang w:val="en-US"/>
        </w:rPr>
        <w:t>&gt; &lt;</w:t>
      </w:r>
      <w:proofErr w:type="spellStart"/>
      <w:r w:rsidRPr="00147940">
        <w:rPr>
          <w:rFonts w:ascii="Courier New" w:eastAsia="Courier New" w:hAnsi="Courier New" w:cs="Courier New"/>
          <w:lang w:val="en-US"/>
        </w:rPr>
        <w:t>pile_number</w:t>
      </w:r>
      <w:proofErr w:type="spellEnd"/>
      <w:r w:rsidRPr="00147940">
        <w:rPr>
          <w:rFonts w:ascii="Courier New" w:eastAsia="Courier New" w:hAnsi="Courier New" w:cs="Courier New"/>
          <w:lang w:val="en-US"/>
        </w:rPr>
        <w:t>&gt; &lt;</w:t>
      </w:r>
      <w:proofErr w:type="spellStart"/>
      <w:r w:rsidRPr="00147940">
        <w:rPr>
          <w:rFonts w:ascii="Courier New" w:eastAsia="Courier New" w:hAnsi="Courier New" w:cs="Courier New"/>
          <w:lang w:val="en-US"/>
        </w:rPr>
        <w:t>number_of_papers_in_folder</w:t>
      </w:r>
      <w:proofErr w:type="spellEnd"/>
      <w:r w:rsidRPr="00147940">
        <w:rPr>
          <w:rFonts w:ascii="Courier New" w:eastAsia="Courier New" w:hAnsi="Courier New" w:cs="Courier New"/>
          <w:lang w:val="en-US"/>
        </w:rPr>
        <w:t>&gt;</w:t>
      </w:r>
    </w:p>
    <w:p w:rsidR="00D83D3B" w:rsidRDefault="00D83D3B" w:rsidP="003C176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Where:</w:t>
      </w:r>
    </w:p>
    <w:p w:rsidR="00D83D3B" w:rsidRPr="003054D1" w:rsidRDefault="00D83D3B" w:rsidP="003054D1">
      <w:pPr>
        <w:pStyle w:val="ListParagraph"/>
        <w:numPr>
          <w:ilvl w:val="0"/>
          <w:numId w:val="2"/>
        </w:numPr>
        <w:spacing w:after="40"/>
        <w:jc w:val="both"/>
        <w:rPr>
          <w:rFonts w:eastAsia="Courier New"/>
          <w:lang w:val="en-US"/>
        </w:rPr>
      </w:pPr>
      <w:r w:rsidRPr="003054D1">
        <w:rPr>
          <w:rFonts w:ascii="Courier New" w:eastAsia="Courier New" w:hAnsi="Courier New" w:cs="Courier New"/>
          <w:lang w:val="en-US"/>
        </w:rPr>
        <w:t>&lt;operation&gt;</w:t>
      </w:r>
      <w:r w:rsidRPr="003054D1">
        <w:rPr>
          <w:rFonts w:eastAsia="Courier New"/>
          <w:lang w:val="en-US"/>
        </w:rPr>
        <w:t xml:space="preserve"> = </w:t>
      </w:r>
      <w:r w:rsidRPr="003054D1">
        <w:rPr>
          <w:rFonts w:eastAsia="Courier New"/>
          <w:b/>
          <w:lang w:val="en-US"/>
        </w:rPr>
        <w:t>“ADD”</w:t>
      </w:r>
      <w:r w:rsidRPr="003054D1">
        <w:rPr>
          <w:rFonts w:eastAsia="Courier New"/>
          <w:lang w:val="en-US"/>
        </w:rPr>
        <w:t xml:space="preserve"> or </w:t>
      </w:r>
      <w:r w:rsidRPr="003054D1">
        <w:rPr>
          <w:rFonts w:eastAsia="Courier New"/>
          <w:b/>
          <w:lang w:val="en-US"/>
        </w:rPr>
        <w:t>“REMOVE”</w:t>
      </w:r>
    </w:p>
    <w:p w:rsidR="00D83D3B" w:rsidRPr="003054D1" w:rsidRDefault="00D83D3B" w:rsidP="003054D1">
      <w:pPr>
        <w:pStyle w:val="ListParagraph"/>
        <w:numPr>
          <w:ilvl w:val="0"/>
          <w:numId w:val="2"/>
        </w:numPr>
        <w:spacing w:after="40"/>
        <w:jc w:val="both"/>
        <w:rPr>
          <w:rFonts w:eastAsia="Courier New"/>
          <w:lang w:val="en-US"/>
        </w:rPr>
      </w:pPr>
      <w:r w:rsidRPr="003054D1">
        <w:rPr>
          <w:rFonts w:eastAsia="Courier New"/>
          <w:b/>
          <w:lang w:val="en-US"/>
        </w:rPr>
        <w:t>0</w:t>
      </w:r>
      <w:r w:rsidRPr="003054D1">
        <w:rPr>
          <w:rFonts w:eastAsia="Courier New"/>
          <w:lang w:val="en-US"/>
        </w:rPr>
        <w:t xml:space="preserve"> ≤ </w:t>
      </w:r>
      <w:r w:rsidRPr="003054D1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3054D1">
        <w:rPr>
          <w:rFonts w:ascii="Courier New" w:eastAsia="Courier New" w:hAnsi="Courier New" w:cs="Courier New"/>
          <w:lang w:val="en-US"/>
        </w:rPr>
        <w:t>pile_number</w:t>
      </w:r>
      <w:proofErr w:type="spellEnd"/>
      <w:r w:rsidRPr="003054D1">
        <w:rPr>
          <w:rFonts w:ascii="Courier New" w:eastAsia="Courier New" w:hAnsi="Courier New" w:cs="Courier New"/>
          <w:lang w:val="en-US"/>
        </w:rPr>
        <w:t>&gt;</w:t>
      </w:r>
      <w:r w:rsidRPr="003054D1">
        <w:rPr>
          <w:rFonts w:eastAsia="Courier New"/>
          <w:lang w:val="en-US"/>
        </w:rPr>
        <w:t xml:space="preserve"> ≤ </w:t>
      </w:r>
      <w:r w:rsidRPr="003054D1">
        <w:rPr>
          <w:rFonts w:eastAsia="Courier New"/>
          <w:b/>
          <w:lang w:val="en-US"/>
        </w:rPr>
        <w:t>N-1</w:t>
      </w:r>
    </w:p>
    <w:p w:rsidR="00D83D3B" w:rsidRPr="003054D1" w:rsidRDefault="00E14905" w:rsidP="003054D1">
      <w:pPr>
        <w:pStyle w:val="ListParagraph"/>
        <w:numPr>
          <w:ilvl w:val="0"/>
          <w:numId w:val="2"/>
        </w:numPr>
        <w:spacing w:after="40"/>
        <w:jc w:val="both"/>
        <w:rPr>
          <w:rFonts w:eastAsia="Courier New"/>
          <w:b/>
          <w:lang w:val="en-US"/>
        </w:rPr>
      </w:pPr>
      <w:r w:rsidRPr="003054D1">
        <w:rPr>
          <w:rFonts w:eastAsia="Courier New"/>
          <w:b/>
          <w:lang w:val="en-US"/>
        </w:rPr>
        <w:t>1</w:t>
      </w:r>
      <w:r w:rsidRPr="003054D1">
        <w:rPr>
          <w:rFonts w:eastAsia="Courier New"/>
          <w:lang w:val="en-US"/>
        </w:rPr>
        <w:t xml:space="preserve"> </w:t>
      </w:r>
      <w:r w:rsidRPr="003054D1">
        <w:rPr>
          <w:rFonts w:ascii="Arial" w:eastAsia="Courier New" w:hAnsi="Arial" w:cs="Arial"/>
        </w:rPr>
        <w:t>≤</w:t>
      </w:r>
      <w:r w:rsidRPr="003054D1">
        <w:rPr>
          <w:rFonts w:ascii="Courier New" w:eastAsia="Courier New" w:hAnsi="Courier New" w:cs="Courier New"/>
          <w:lang w:val="en-US"/>
        </w:rPr>
        <w:t xml:space="preserve"> </w:t>
      </w:r>
      <w:r w:rsidR="00D83D3B" w:rsidRPr="003054D1">
        <w:rPr>
          <w:rFonts w:ascii="Courier New" w:eastAsia="Courier New" w:hAnsi="Courier New" w:cs="Courier New"/>
          <w:lang w:val="en-US"/>
        </w:rPr>
        <w:t>&lt;</w:t>
      </w:r>
      <w:proofErr w:type="spellStart"/>
      <w:r w:rsidR="00D83D3B" w:rsidRPr="003054D1">
        <w:rPr>
          <w:rFonts w:ascii="Courier New" w:eastAsia="Courier New" w:hAnsi="Courier New" w:cs="Courier New"/>
          <w:lang w:val="en-US"/>
        </w:rPr>
        <w:t>number_of_papers_in_folder</w:t>
      </w:r>
      <w:proofErr w:type="spellEnd"/>
      <w:r w:rsidR="00D83D3B" w:rsidRPr="003054D1">
        <w:rPr>
          <w:rFonts w:ascii="Courier New" w:eastAsia="Courier New" w:hAnsi="Courier New" w:cs="Courier New"/>
          <w:lang w:val="en-US"/>
        </w:rPr>
        <w:t>&gt;</w:t>
      </w:r>
      <w:r w:rsidRPr="003054D1">
        <w:rPr>
          <w:rFonts w:eastAsia="Courier New"/>
          <w:lang w:val="en-US"/>
        </w:rPr>
        <w:t xml:space="preserve"> </w:t>
      </w:r>
      <w:r w:rsidRPr="003054D1">
        <w:rPr>
          <w:rFonts w:ascii="Arial" w:eastAsia="Courier New" w:hAnsi="Arial" w:cs="Arial"/>
        </w:rPr>
        <w:t xml:space="preserve">≤ </w:t>
      </w:r>
      <w:r w:rsidRPr="003054D1">
        <w:rPr>
          <w:rFonts w:ascii="Arial" w:eastAsia="Courier New" w:hAnsi="Arial" w:cs="Arial"/>
          <w:b/>
          <w:lang w:val="en-US"/>
        </w:rPr>
        <w:t>2</w:t>
      </w:r>
      <w:r w:rsidRPr="003054D1">
        <w:rPr>
          <w:rFonts w:ascii="Arial" w:eastAsia="Courier New" w:hAnsi="Arial" w:cs="Arial"/>
          <w:b/>
          <w:vertAlign w:val="superscript"/>
          <w:lang w:val="en-US"/>
        </w:rPr>
        <w:t>16</w:t>
      </w:r>
      <w:r w:rsidRPr="003054D1">
        <w:rPr>
          <w:rFonts w:ascii="Arial" w:eastAsia="Courier New" w:hAnsi="Arial" w:cs="Arial"/>
          <w:b/>
          <w:lang w:val="en-US"/>
        </w:rPr>
        <w:t>-1</w:t>
      </w:r>
      <w:r w:rsidR="00D83D3B" w:rsidRPr="003054D1">
        <w:rPr>
          <w:rFonts w:eastAsia="Courier New"/>
          <w:lang w:val="en-US"/>
        </w:rPr>
        <w:t xml:space="preserve"> </w:t>
      </w:r>
      <w:r w:rsidR="00087607">
        <w:rPr>
          <w:rFonts w:eastAsia="Courier New"/>
          <w:lang w:val="en-US"/>
        </w:rPr>
        <w:t xml:space="preserve">which </w:t>
      </w:r>
      <w:r w:rsidR="00D83D3B" w:rsidRPr="003054D1">
        <w:rPr>
          <w:rFonts w:eastAsia="Courier New"/>
          <w:lang w:val="en-US"/>
        </w:rPr>
        <w:t xml:space="preserve">is given only when the operation is </w:t>
      </w:r>
      <w:r w:rsidR="00D83D3B" w:rsidRPr="003054D1">
        <w:rPr>
          <w:rFonts w:eastAsia="Courier New"/>
          <w:b/>
          <w:lang w:val="en-US"/>
        </w:rPr>
        <w:t>“ADD”</w:t>
      </w:r>
    </w:p>
    <w:p w:rsidR="00D83D3B" w:rsidRDefault="00D83D3B" w:rsidP="003C176B">
      <w:pPr>
        <w:spacing w:after="40"/>
        <w:ind w:firstLine="426"/>
        <w:jc w:val="both"/>
        <w:rPr>
          <w:rFonts w:eastAsia="Courier New"/>
          <w:lang w:val="en-US"/>
        </w:rPr>
      </w:pPr>
    </w:p>
    <w:p w:rsidR="00D83D3B" w:rsidRDefault="00D83D3B" w:rsidP="00DC022F">
      <w:pPr>
        <w:spacing w:after="40"/>
        <w:ind w:firstLine="708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 xml:space="preserve">When performing operation </w:t>
      </w:r>
      <w:r w:rsidRPr="00147940">
        <w:rPr>
          <w:rFonts w:eastAsia="Courier New"/>
          <w:b/>
          <w:lang w:val="en-US"/>
        </w:rPr>
        <w:t>“ADD”</w:t>
      </w:r>
      <w:r>
        <w:rPr>
          <w:rFonts w:eastAsia="Courier New"/>
          <w:lang w:val="en-US"/>
        </w:rPr>
        <w:t xml:space="preserve"> at the top of the </w:t>
      </w:r>
      <w:r w:rsidRPr="00147940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147940">
        <w:rPr>
          <w:rFonts w:ascii="Courier New" w:eastAsia="Courier New" w:hAnsi="Courier New" w:cs="Courier New"/>
          <w:lang w:val="en-US"/>
        </w:rPr>
        <w:t>pile_number</w:t>
      </w:r>
      <w:proofErr w:type="spellEnd"/>
      <w:r w:rsidRPr="00147940">
        <w:rPr>
          <w:rFonts w:ascii="Courier New" w:eastAsia="Courier New" w:hAnsi="Courier New" w:cs="Courier New"/>
          <w:lang w:val="en-US"/>
        </w:rPr>
        <w:t>&gt;</w:t>
      </w:r>
      <w:proofErr w:type="gramStart"/>
      <w:r>
        <w:rPr>
          <w:rFonts w:eastAsia="Courier New"/>
          <w:lang w:val="en-US"/>
        </w:rPr>
        <w:t>’</w:t>
      </w:r>
      <w:proofErr w:type="spellStart"/>
      <w:r>
        <w:rPr>
          <w:rFonts w:eastAsia="Courier New"/>
          <w:lang w:val="en-US"/>
        </w:rPr>
        <w:t>th</w:t>
      </w:r>
      <w:proofErr w:type="spellEnd"/>
      <w:proofErr w:type="gramEnd"/>
      <w:r>
        <w:rPr>
          <w:rFonts w:eastAsia="Courier New"/>
          <w:lang w:val="en-US"/>
        </w:rPr>
        <w:t xml:space="preserve"> pile is placed a folder containing </w:t>
      </w:r>
      <w:r w:rsidRPr="00147940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147940">
        <w:rPr>
          <w:rFonts w:ascii="Courier New" w:eastAsia="Courier New" w:hAnsi="Courier New" w:cs="Courier New"/>
          <w:lang w:val="en-US"/>
        </w:rPr>
        <w:t>number_of_papers_in_folder</w:t>
      </w:r>
      <w:proofErr w:type="spellEnd"/>
      <w:r w:rsidRPr="00147940">
        <w:rPr>
          <w:rFonts w:ascii="Courier New" w:eastAsia="Courier New" w:hAnsi="Courier New" w:cs="Courier New"/>
          <w:lang w:val="en-US"/>
        </w:rPr>
        <w:t>&gt;</w:t>
      </w:r>
      <w:r>
        <w:rPr>
          <w:rFonts w:eastAsia="Courier New"/>
          <w:lang w:val="en-US"/>
        </w:rPr>
        <w:t xml:space="preserve"> papers.</w:t>
      </w:r>
    </w:p>
    <w:p w:rsidR="00D83D3B" w:rsidRDefault="00D83D3B" w:rsidP="00DC022F">
      <w:pPr>
        <w:spacing w:after="40"/>
        <w:ind w:firstLine="708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 xml:space="preserve">When performing operation </w:t>
      </w:r>
      <w:r w:rsidRPr="00DC022F">
        <w:rPr>
          <w:rFonts w:eastAsia="Courier New"/>
          <w:b/>
          <w:lang w:val="en-US"/>
        </w:rPr>
        <w:t>“</w:t>
      </w:r>
      <w:proofErr w:type="gramStart"/>
      <w:r w:rsidRPr="00DC022F">
        <w:rPr>
          <w:rFonts w:eastAsia="Courier New"/>
          <w:b/>
          <w:lang w:val="en-US"/>
        </w:rPr>
        <w:t>REMOVE</w:t>
      </w:r>
      <w:proofErr w:type="gramEnd"/>
      <w:r w:rsidRPr="00DC022F">
        <w:rPr>
          <w:rFonts w:eastAsia="Courier New"/>
          <w:b/>
          <w:lang w:val="en-US"/>
        </w:rPr>
        <w:t>”</w:t>
      </w:r>
      <w:r>
        <w:rPr>
          <w:rFonts w:eastAsia="Courier New"/>
          <w:lang w:val="en-US"/>
        </w:rPr>
        <w:t xml:space="preserve"> the folder at the top of the </w:t>
      </w:r>
      <w:r w:rsidRPr="00147940">
        <w:rPr>
          <w:rFonts w:ascii="Courier New" w:eastAsia="Courier New" w:hAnsi="Courier New" w:cs="Courier New"/>
          <w:lang w:val="en-US"/>
        </w:rPr>
        <w:t>&lt;</w:t>
      </w:r>
      <w:proofErr w:type="spellStart"/>
      <w:r w:rsidRPr="00147940">
        <w:rPr>
          <w:rFonts w:ascii="Courier New" w:eastAsia="Courier New" w:hAnsi="Courier New" w:cs="Courier New"/>
          <w:lang w:val="en-US"/>
        </w:rPr>
        <w:t>pile_number</w:t>
      </w:r>
      <w:proofErr w:type="spellEnd"/>
      <w:r w:rsidRPr="00147940">
        <w:rPr>
          <w:rFonts w:ascii="Courier New" w:eastAsia="Courier New" w:hAnsi="Courier New" w:cs="Courier New"/>
          <w:lang w:val="en-US"/>
        </w:rPr>
        <w:t>&gt;</w:t>
      </w:r>
      <w:r>
        <w:rPr>
          <w:rFonts w:eastAsia="Courier New"/>
          <w:lang w:val="en-US"/>
        </w:rPr>
        <w:t>’</w:t>
      </w:r>
      <w:proofErr w:type="spellStart"/>
      <w:r>
        <w:rPr>
          <w:rFonts w:eastAsia="Courier New"/>
          <w:lang w:val="en-US"/>
        </w:rPr>
        <w:t>th</w:t>
      </w:r>
      <w:proofErr w:type="spellEnd"/>
      <w:r>
        <w:rPr>
          <w:rFonts w:eastAsia="Courier New"/>
          <w:lang w:val="en-US"/>
        </w:rPr>
        <w:t xml:space="preserve"> pile is removed.</w:t>
      </w:r>
    </w:p>
    <w:p w:rsidR="00DC022F" w:rsidRPr="00D83D3B" w:rsidRDefault="00DC022F" w:rsidP="00D83D3B">
      <w:p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ab/>
        <w:t xml:space="preserve">It is guaranteed that operation </w:t>
      </w:r>
      <w:r w:rsidRPr="00662A13">
        <w:rPr>
          <w:rFonts w:eastAsia="Courier New"/>
          <w:b/>
          <w:lang w:val="en-US"/>
        </w:rPr>
        <w:t>“REMOVE”</w:t>
      </w:r>
      <w:r>
        <w:rPr>
          <w:rFonts w:eastAsia="Courier New"/>
          <w:lang w:val="en-US"/>
        </w:rPr>
        <w:t xml:space="preserve"> is always performed on a nonempty pile.</w:t>
      </w:r>
    </w:p>
    <w:p w:rsidR="00D47BDC" w:rsidRPr="00D83D3B" w:rsidRDefault="00A31E95" w:rsidP="00D83D3B">
      <w:pPr>
        <w:spacing w:after="40"/>
        <w:ind w:firstLine="426"/>
        <w:jc w:val="both"/>
        <w:rPr>
          <w:lang w:val="en-US"/>
        </w:rPr>
      </w:pPr>
      <w:r>
        <w:t xml:space="preserve"> </w:t>
      </w: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D83D3B">
      <w:pPr>
        <w:spacing w:after="40"/>
        <w:ind w:firstLine="708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D83D3B" w:rsidRPr="00D83D3B">
        <w:rPr>
          <w:rFonts w:ascii="Courier New" w:hAnsi="Courier New" w:cs="Courier New"/>
          <w:lang w:val="en-US"/>
        </w:rPr>
        <w:t>piles</w:t>
      </w:r>
      <w:r w:rsidRPr="00D83D3B"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D83D3B">
        <w:rPr>
          <w:lang w:val="en-US"/>
        </w:rPr>
        <w:t xml:space="preserve"> N space separated integers – the number of papers in the top folder of pile number 0, 1, 2</w:t>
      </w:r>
      <w:proofErr w:type="gramStart"/>
      <w:r w:rsidR="00D83D3B">
        <w:rPr>
          <w:lang w:val="en-US"/>
        </w:rPr>
        <w:t>, …,</w:t>
      </w:r>
      <w:proofErr w:type="gramEnd"/>
      <w:r w:rsidR="00D83D3B">
        <w:rPr>
          <w:lang w:val="en-US"/>
        </w:rPr>
        <w:t xml:space="preserve"> N-1</w:t>
      </w:r>
      <w:r w:rsidR="00E14905">
        <w:rPr>
          <w:lang w:val="en-US"/>
        </w:rPr>
        <w:t>.</w:t>
      </w:r>
      <w:r w:rsidR="00221FF8">
        <w:rPr>
          <w:lang w:val="en-US"/>
        </w:rPr>
        <w:t xml:space="preserve"> If a pile </w:t>
      </w:r>
      <w:r w:rsidR="009465D5">
        <w:rPr>
          <w:lang w:val="en-US"/>
        </w:rPr>
        <w:t>has no folders</w:t>
      </w:r>
      <w:r w:rsidR="00221FF8">
        <w:rPr>
          <w:lang w:val="en-US"/>
        </w:rPr>
        <w:t>, print 0.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Default="00E14905" w:rsidP="00F04E48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F04E48"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>
        <w:rPr>
          <w:rFonts w:ascii="Courier New" w:eastAsia="Courier New" w:hAnsi="Courier New" w:cs="Courier New"/>
          <w:vertAlign w:val="superscript"/>
          <w:lang w:val="en-US"/>
        </w:rPr>
        <w:t>3</w:t>
      </w:r>
    </w:p>
    <w:p w:rsidR="00E14905" w:rsidRDefault="00E14905" w:rsidP="00E14905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5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M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</w:t>
      </w:r>
      <w:r w:rsidR="004B5920">
        <w:rPr>
          <w:rFonts w:ascii="Courier New" w:eastAsia="Courier New" w:hAnsi="Courier New" w:cs="Courier New"/>
          <w:vertAlign w:val="superscript"/>
          <w:lang w:val="en-US"/>
        </w:rPr>
        <w:t>4</w:t>
      </w:r>
    </w:p>
    <w:p w:rsidR="00E14905" w:rsidRPr="00E14905" w:rsidRDefault="00E14905" w:rsidP="00E14905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0.</w:t>
      </w:r>
      <w:r w:rsidR="003054D1">
        <w:rPr>
          <w:b/>
          <w:sz w:val="24"/>
          <w:szCs w:val="24"/>
          <w:lang w:val="en-US"/>
        </w:rPr>
        <w:t>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CE7629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CE7629">
              <w:rPr>
                <w:rFonts w:ascii="Courier New" w:eastAsia="Courier New" w:hAnsi="Courier New" w:cs="Courier New"/>
                <w:b/>
                <w:lang w:val="en-US"/>
              </w:rPr>
              <w:t>piles.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CE7629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CE7629">
              <w:rPr>
                <w:rFonts w:ascii="Courier New" w:eastAsia="Courier New" w:hAnsi="Courier New" w:cs="Courier New"/>
                <w:b/>
                <w:lang w:val="en-US"/>
              </w:rPr>
              <w:t>(piles.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A82EE6" w:rsidRDefault="00A82EE6" w:rsidP="00A82EE6">
            <w:r>
              <w:t>3 8</w:t>
            </w:r>
          </w:p>
          <w:p w:rsidR="00A82EE6" w:rsidRDefault="00A82EE6" w:rsidP="00A82EE6">
            <w:r>
              <w:t>ADD 0 2</w:t>
            </w:r>
          </w:p>
          <w:p w:rsidR="00A82EE6" w:rsidRDefault="00A82EE6" w:rsidP="00A82EE6">
            <w:r>
              <w:t>ADD 0 8</w:t>
            </w:r>
          </w:p>
          <w:p w:rsidR="00A82EE6" w:rsidRDefault="00A82EE6" w:rsidP="00A82EE6">
            <w:r>
              <w:t>ADD 2 15</w:t>
            </w:r>
          </w:p>
          <w:p w:rsidR="00A82EE6" w:rsidRDefault="00A82EE6" w:rsidP="00A82EE6">
            <w:r>
              <w:t>REMOVE 0</w:t>
            </w:r>
          </w:p>
          <w:p w:rsidR="00A82EE6" w:rsidRDefault="00A82EE6" w:rsidP="00A82EE6">
            <w:r>
              <w:t>REMOVE 0</w:t>
            </w:r>
          </w:p>
          <w:p w:rsidR="00A82EE6" w:rsidRDefault="00A82EE6" w:rsidP="00A82EE6">
            <w:r>
              <w:t>REMOVE 2</w:t>
            </w:r>
          </w:p>
          <w:p w:rsidR="00A82EE6" w:rsidRDefault="00A82EE6" w:rsidP="00A82EE6">
            <w:r>
              <w:t>ADD 0 9</w:t>
            </w:r>
          </w:p>
          <w:p w:rsidR="00D05BCF" w:rsidRPr="00D05BCF" w:rsidRDefault="00A82EE6" w:rsidP="00A82EE6">
            <w:r>
              <w:t>ADD 2 6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04E48" w:rsidRDefault="00A82EE6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A82EE6">
              <w:rPr>
                <w:rFonts w:ascii="Courier New" w:eastAsia="Courier New" w:hAnsi="Courier New" w:cs="Courier New"/>
                <w:lang w:val="en-US"/>
              </w:rPr>
              <w:t>9 0 6</w:t>
            </w:r>
          </w:p>
        </w:tc>
      </w:tr>
      <w:tr w:rsidR="00A82EE6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A82EE6" w:rsidRDefault="00A82EE6" w:rsidP="00A82EE6">
            <w:r>
              <w:t>4 6</w:t>
            </w:r>
          </w:p>
          <w:p w:rsidR="00A82EE6" w:rsidRDefault="00A82EE6" w:rsidP="00A82EE6">
            <w:r>
              <w:t>ADD 0 4</w:t>
            </w:r>
          </w:p>
          <w:p w:rsidR="00A82EE6" w:rsidRDefault="00A82EE6" w:rsidP="00A82EE6">
            <w:r>
              <w:t>ADD 0 15</w:t>
            </w:r>
          </w:p>
          <w:p w:rsidR="00A82EE6" w:rsidRDefault="00A82EE6" w:rsidP="00A82EE6">
            <w:r>
              <w:t>ADD 0 2</w:t>
            </w:r>
          </w:p>
          <w:p w:rsidR="00A82EE6" w:rsidRDefault="00A82EE6" w:rsidP="00A82EE6">
            <w:r>
              <w:t>REMOVE 0</w:t>
            </w:r>
          </w:p>
          <w:p w:rsidR="00A82EE6" w:rsidRDefault="00A82EE6" w:rsidP="00A82EE6">
            <w:r>
              <w:t>ADD 3 14</w:t>
            </w:r>
          </w:p>
          <w:p w:rsidR="00A82EE6" w:rsidRDefault="00A82EE6" w:rsidP="00A82EE6">
            <w:r>
              <w:t xml:space="preserve">ADD 2 </w:t>
            </w:r>
            <w:proofErr w:type="spellStart"/>
            <w:r>
              <w:t>2</w:t>
            </w:r>
            <w:proofErr w:type="spellEnd"/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82EE6" w:rsidRPr="00A82EE6" w:rsidRDefault="00A82EE6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A82EE6">
              <w:rPr>
                <w:rFonts w:ascii="Courier New" w:eastAsia="Courier New" w:hAnsi="Courier New" w:cs="Courier New"/>
                <w:lang w:val="en-US"/>
              </w:rPr>
              <w:t>15 0 2 14</w:t>
            </w:r>
          </w:p>
        </w:tc>
      </w:tr>
    </w:tbl>
    <w:p w:rsidR="001E300E" w:rsidRPr="001E300E" w:rsidRDefault="001E300E" w:rsidP="00D86D80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5A" w:rsidRDefault="0099535A" w:rsidP="0092692B">
      <w:pPr>
        <w:spacing w:line="240" w:lineRule="auto"/>
      </w:pPr>
      <w:r>
        <w:separator/>
      </w:r>
    </w:p>
  </w:endnote>
  <w:endnote w:type="continuationSeparator" w:id="0">
    <w:p w:rsidR="0099535A" w:rsidRDefault="0099535A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3B" w:rsidRDefault="005D04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3B" w:rsidRDefault="005D04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3B" w:rsidRDefault="005D0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5A" w:rsidRDefault="0099535A" w:rsidP="0092692B">
      <w:pPr>
        <w:spacing w:line="240" w:lineRule="auto"/>
      </w:pPr>
      <w:r>
        <w:separator/>
      </w:r>
    </w:p>
  </w:footnote>
  <w:footnote w:type="continuationSeparator" w:id="0">
    <w:p w:rsidR="0099535A" w:rsidRDefault="0099535A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3B" w:rsidRDefault="005D0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99535A"/>
  <w:p w:rsidR="00434506" w:rsidRDefault="0099535A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FC6B9C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Piles</w:t>
          </w:r>
          <w:r w:rsidR="00FB1949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</w:p>
        <w:p w:rsidR="00434506" w:rsidRPr="0070206E" w:rsidRDefault="0070206E" w:rsidP="005D043B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>
            <w:rPr>
              <w:lang w:val="en-US"/>
            </w:rPr>
            <w:t xml:space="preserve">ROUND </w:t>
          </w:r>
          <w:r w:rsidR="005D043B">
            <w:t>SIX</w:t>
          </w:r>
          <w:r w:rsidR="001E300E">
            <w:t xml:space="preserve"> – </w:t>
          </w:r>
          <w:r w:rsidR="005D043B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99535A">
    <w:pPr>
      <w:spacing w:line="240" w:lineRule="auto"/>
    </w:pPr>
  </w:p>
  <w:p w:rsidR="00AB6B2B" w:rsidRPr="00AB6B2B" w:rsidRDefault="00AB6B2B">
    <w:pPr>
      <w:spacing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3B" w:rsidRDefault="005D04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A3"/>
    <w:multiLevelType w:val="hybridMultilevel"/>
    <w:tmpl w:val="9286B81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76207"/>
    <w:rsid w:val="00084429"/>
    <w:rsid w:val="00087607"/>
    <w:rsid w:val="00147940"/>
    <w:rsid w:val="001715B8"/>
    <w:rsid w:val="001C46B9"/>
    <w:rsid w:val="001C4807"/>
    <w:rsid w:val="001E300E"/>
    <w:rsid w:val="0021280B"/>
    <w:rsid w:val="00221FF8"/>
    <w:rsid w:val="00231E3F"/>
    <w:rsid w:val="00297014"/>
    <w:rsid w:val="002B6B9C"/>
    <w:rsid w:val="00304FDB"/>
    <w:rsid w:val="003054D1"/>
    <w:rsid w:val="003258AC"/>
    <w:rsid w:val="00386F35"/>
    <w:rsid w:val="003C176B"/>
    <w:rsid w:val="00400892"/>
    <w:rsid w:val="00405F26"/>
    <w:rsid w:val="00442CD9"/>
    <w:rsid w:val="00477939"/>
    <w:rsid w:val="004B5920"/>
    <w:rsid w:val="004C2E70"/>
    <w:rsid w:val="004F7547"/>
    <w:rsid w:val="00512BB6"/>
    <w:rsid w:val="005B58CE"/>
    <w:rsid w:val="005D043B"/>
    <w:rsid w:val="005D56BB"/>
    <w:rsid w:val="005E7E66"/>
    <w:rsid w:val="00620DFF"/>
    <w:rsid w:val="00662A13"/>
    <w:rsid w:val="006902B3"/>
    <w:rsid w:val="006C0190"/>
    <w:rsid w:val="0070206E"/>
    <w:rsid w:val="00724BB1"/>
    <w:rsid w:val="00751462"/>
    <w:rsid w:val="00785C9E"/>
    <w:rsid w:val="00797BA2"/>
    <w:rsid w:val="00837DA9"/>
    <w:rsid w:val="0088598E"/>
    <w:rsid w:val="008977EE"/>
    <w:rsid w:val="0092692B"/>
    <w:rsid w:val="009465D5"/>
    <w:rsid w:val="00964B8E"/>
    <w:rsid w:val="00992BF9"/>
    <w:rsid w:val="0099535A"/>
    <w:rsid w:val="009D0753"/>
    <w:rsid w:val="009F5A66"/>
    <w:rsid w:val="00A31E95"/>
    <w:rsid w:val="00A60409"/>
    <w:rsid w:val="00A64C10"/>
    <w:rsid w:val="00A82EE6"/>
    <w:rsid w:val="00A8555B"/>
    <w:rsid w:val="00AB6B2B"/>
    <w:rsid w:val="00B8457B"/>
    <w:rsid w:val="00BC6FD7"/>
    <w:rsid w:val="00C17695"/>
    <w:rsid w:val="00C30D6C"/>
    <w:rsid w:val="00CB7053"/>
    <w:rsid w:val="00CE7629"/>
    <w:rsid w:val="00D05BCF"/>
    <w:rsid w:val="00D32733"/>
    <w:rsid w:val="00D444A4"/>
    <w:rsid w:val="00D44591"/>
    <w:rsid w:val="00D47BDC"/>
    <w:rsid w:val="00D6361A"/>
    <w:rsid w:val="00D83D3B"/>
    <w:rsid w:val="00D86D80"/>
    <w:rsid w:val="00DC022F"/>
    <w:rsid w:val="00E14905"/>
    <w:rsid w:val="00EF0E12"/>
    <w:rsid w:val="00F04E48"/>
    <w:rsid w:val="00F44C38"/>
    <w:rsid w:val="00FB1949"/>
    <w:rsid w:val="00FC6B9C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9884-E7C9-422B-8EC0-1B96D84D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53</cp:revision>
  <cp:lastPrinted>2017-04-07T13:30:00Z</cp:lastPrinted>
  <dcterms:created xsi:type="dcterms:W3CDTF">2016-11-09T14:06:00Z</dcterms:created>
  <dcterms:modified xsi:type="dcterms:W3CDTF">2017-04-07T13:30:00Z</dcterms:modified>
</cp:coreProperties>
</file>