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60" w:after="60"/>
        <w:ind w:firstLine="426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lang w:val="bg-BG" w:eastAsia="bg-BG" w:bidi="ar-SA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The motivation for this problem is the game „Super Mario Bros“. </w:t>
      </w:r>
    </w:p>
    <w:p>
      <w:pPr>
        <w:pStyle w:val="Standard"/>
        <w:spacing w:before="60" w:after="60"/>
        <w:ind w:firstLine="426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lang w:val="bg-BG" w:eastAsia="bg-BG" w:bidi="ar-SA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</w:r>
    </w:p>
    <w:p>
      <w:pPr>
        <w:pStyle w:val="Standard"/>
        <w:spacing w:before="60" w:after="60"/>
        <w:ind w:firstLine="426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lang w:val="bg-BG" w:eastAsia="bg-BG" w:bidi="ar-SA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There are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N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platforms at the same altitude. Each platform has a given length - platform number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i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has length equal to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a[i]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. Mario can jump from one platform to another in the following way: </w:t>
      </w:r>
    </w:p>
    <w:p>
      <w:pPr>
        <w:pStyle w:val="Standard"/>
        <w:spacing w:before="60" w:after="60"/>
        <w:ind w:firstLine="426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lang w:val="bg-BG" w:eastAsia="bg-BG" w:bidi="ar-SA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</w:r>
    </w:p>
    <w:p>
      <w:pPr>
        <w:pStyle w:val="Standard"/>
        <w:spacing w:before="60" w:after="60"/>
        <w:ind w:firstLine="426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lang w:val="bg-BG" w:eastAsia="bg-BG" w:bidi="ar-SA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If Mario is currently on a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x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-length platform, he can jump to one of the next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x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platforms. Formally, if currently Mario is on platform number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i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currently, he can reach the platforms with numbers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i + 1, i + 2, ..., i + a[i]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with one jump. </w:t>
      </w:r>
    </w:p>
    <w:p>
      <w:pPr>
        <w:pStyle w:val="Standard"/>
        <w:spacing w:before="60" w:after="60"/>
        <w:ind w:firstLine="426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lang w:val="bg-BG" w:eastAsia="bg-BG" w:bidi="ar-SA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</w:r>
    </w:p>
    <w:p>
      <w:pPr>
        <w:pStyle w:val="Standard"/>
        <w:spacing w:before="60" w:after="60"/>
        <w:ind w:firstLine="426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Mario is interested in the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minimum number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of jumps is to get from one given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starting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platform to a another given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end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platform. In addition, he will make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Q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such queries. </w:t>
      </w:r>
    </w:p>
    <w:p>
      <w:pPr>
        <w:pStyle w:val="Standard"/>
        <w:spacing w:before="60" w:after="60"/>
        <w:ind w:firstLine="426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lang w:val="bg-BG" w:eastAsia="bg-BG" w:bidi="ar-SA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</w:r>
    </w:p>
    <w:p>
      <w:pPr>
        <w:pStyle w:val="Standard"/>
        <w:spacing w:before="60" w:after="60"/>
        <w:ind w:firstLine="426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lang w:val="bg-BG" w:eastAsia="bg-BG" w:bidi="ar-SA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>Help Mario by writing a program that can answer his queries.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/>
      </w:pPr>
      <w:r>
        <w:rPr>
          <w:b/>
          <w:sz w:val="24"/>
          <w:szCs w:val="24"/>
          <w:lang w:val="bg-BG" w:eastAsia="bg-BG" w:bidi="ar-SA"/>
        </w:rPr>
        <w:t>Input</w:t>
      </w:r>
    </w:p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 xml:space="preserve">The first line of the file </w:t>
      </w:r>
      <w:r>
        <w:rPr>
          <w:rFonts w:ascii="Courier New" w:hAnsi="Courier New"/>
          <w:lang w:val="bg-BG" w:eastAsia="bg-BG" w:bidi="ar-SA"/>
        </w:rPr>
        <w:t>jumps</w:t>
      </w:r>
      <w:r>
        <w:rPr>
          <w:rFonts w:eastAsia="Courier New" w:cs="Courier New" w:ascii="Courier New" w:hAnsi="Courier New"/>
          <w:lang w:val="bg-BG" w:eastAsia="bg-BG" w:bidi="ar-SA"/>
        </w:rPr>
        <w:t>.in contains</w:t>
      </w:r>
      <w:r>
        <w:rPr>
          <w:lang w:val="bg-BG" w:eastAsia="bg-BG" w:bidi="ar-SA"/>
        </w:rPr>
        <w:t xml:space="preserve"> </w:t>
      </w:r>
      <w:r>
        <w:rPr>
          <w:b/>
          <w:bCs/>
          <w:i/>
          <w:iCs/>
          <w:lang w:val="bg-BG" w:eastAsia="bg-BG" w:bidi="ar-SA"/>
        </w:rPr>
        <w:t>N</w:t>
      </w:r>
      <w:r>
        <w:rPr>
          <w:i/>
          <w:iCs/>
          <w:lang w:val="bg-BG" w:eastAsia="bg-BG" w:bidi="ar-SA"/>
        </w:rPr>
        <w:t xml:space="preserve"> </w:t>
      </w:r>
      <w:r>
        <w:rPr>
          <w:iCs/>
          <w:lang w:val="bg-BG" w:eastAsia="bg-BG" w:bidi="ar-SA"/>
        </w:rPr>
        <w:t>– the number of the platforms in Mario Land</w:t>
      </w:r>
      <w:r>
        <w:rPr>
          <w:i/>
          <w:iCs/>
          <w:lang w:val="bg-BG" w:eastAsia="bg-BG" w:bidi="ar-SA"/>
        </w:rPr>
        <w:t>.</w:t>
      </w:r>
      <w:r>
        <w:rPr>
          <w:i w:val="false"/>
          <w:iCs w:val="false"/>
          <w:lang w:val="bg-BG" w:eastAsia="bg-BG" w:bidi="ar-SA"/>
        </w:rPr>
        <w:t xml:space="preserve"> The second like contains </w:t>
      </w:r>
      <w:r>
        <w:rPr>
          <w:b/>
          <w:bCs/>
          <w:i/>
          <w:iCs/>
          <w:lang w:val="bg-BG" w:eastAsia="bg-BG" w:bidi="ar-SA"/>
        </w:rPr>
        <w:t>N</w:t>
      </w:r>
      <w:r>
        <w:rPr>
          <w:i/>
          <w:iCs/>
          <w:lang w:val="bg-BG" w:eastAsia="bg-BG" w:bidi="ar-SA"/>
        </w:rPr>
        <w:t xml:space="preserve"> </w:t>
      </w:r>
      <w:r>
        <w:rPr>
          <w:i w:val="false"/>
          <w:iCs w:val="false"/>
          <w:lang w:val="bg-BG" w:eastAsia="bg-BG" w:bidi="ar-SA"/>
        </w:rPr>
        <w:t xml:space="preserve">numbers </w:t>
      </w:r>
      <w:r>
        <w:rPr>
          <w:b/>
          <w:bCs/>
          <w:i/>
          <w:iCs/>
          <w:lang w:val="bg-BG" w:eastAsia="bg-BG" w:bidi="ar-SA"/>
        </w:rPr>
        <w:t>a[1], a[2], ..., a[N] –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the lengths of the platforms.</w:t>
      </w:r>
    </w:p>
    <w:p>
      <w:pPr>
        <w:pStyle w:val="Standard"/>
        <w:spacing w:before="0" w:after="40"/>
        <w:ind w:firstLine="426"/>
        <w:jc w:val="both"/>
        <w:rPr/>
      </w:pPr>
      <w:r>
        <w:rPr>
          <w:b w:val="false"/>
          <w:bCs w:val="false"/>
          <w:i w:val="false"/>
          <w:iCs w:val="false"/>
          <w:lang w:val="bg-BG" w:eastAsia="bg-BG" w:bidi="ar-SA"/>
        </w:rPr>
        <w:t xml:space="preserve">The third line contains the number </w:t>
      </w:r>
      <w:r>
        <w:rPr>
          <w:b/>
          <w:bCs/>
          <w:i/>
          <w:iCs/>
          <w:lang w:val="bg-BG" w:eastAsia="bg-BG" w:bidi="ar-SA"/>
        </w:rPr>
        <w:t>Q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. </w:t>
      </w:r>
    </w:p>
    <w:p>
      <w:pPr>
        <w:pStyle w:val="Standard"/>
        <w:spacing w:before="0" w:after="40"/>
        <w:ind w:firstLine="426"/>
        <w:jc w:val="both"/>
        <w:rPr/>
      </w:pPr>
      <w:r>
        <w:rPr>
          <w:b w:val="false"/>
          <w:bCs w:val="false"/>
          <w:i w:val="false"/>
          <w:iCs w:val="false"/>
          <w:lang w:val="bg-BG" w:eastAsia="bg-BG" w:bidi="ar-SA"/>
        </w:rPr>
        <w:t xml:space="preserve">The </w:t>
      </w:r>
      <w:r>
        <w:rPr>
          <w:b/>
          <w:bCs/>
          <w:i w:val="false"/>
          <w:iCs w:val="false"/>
          <w:lang w:val="bg-BG" w:eastAsia="bg-BG" w:bidi="ar-SA"/>
        </w:rPr>
        <w:t>i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-th of the next </w:t>
      </w:r>
      <w:r>
        <w:rPr>
          <w:b/>
          <w:bCs/>
          <w:i/>
          <w:iCs/>
          <w:lang w:val="bg-BG" w:eastAsia="bg-BG" w:bidi="ar-SA"/>
        </w:rPr>
        <w:t>Q</w:t>
      </w:r>
      <w:r>
        <w:rPr>
          <w:b w:val="false"/>
          <w:bCs w:val="false"/>
          <w:i/>
          <w:iCs/>
          <w:lang w:val="bg-BG" w:eastAsia="bg-BG" w:bidi="ar-SA"/>
        </w:rPr>
        <w:t xml:space="preserve"> 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lines contains the integers </w:t>
      </w:r>
      <w:r>
        <w:rPr>
          <w:b/>
          <w:bCs/>
          <w:i/>
          <w:iCs/>
          <w:lang w:val="bg-BG" w:eastAsia="bg-BG" w:bidi="ar-SA"/>
        </w:rPr>
        <w:t>x[i]</w:t>
      </w:r>
      <w:r>
        <w:rPr>
          <w:b/>
          <w:bCs/>
          <w:i w:val="false"/>
          <w:iCs w:val="false"/>
          <w:lang w:val="bg-BG" w:eastAsia="bg-BG" w:bidi="ar-SA"/>
        </w:rPr>
        <w:t xml:space="preserve"> 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and </w:t>
      </w:r>
      <w:r>
        <w:rPr>
          <w:b/>
          <w:bCs/>
          <w:i/>
          <w:iCs/>
          <w:lang w:val="bg-BG" w:eastAsia="bg-BG" w:bidi="ar-SA"/>
        </w:rPr>
        <w:t>y[i]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(</w:t>
      </w:r>
      <w:r>
        <w:rPr>
          <w:b/>
          <w:bCs/>
          <w:i/>
          <w:iCs/>
          <w:lang w:val="bg-BG" w:eastAsia="bg-BG" w:bidi="ar-SA"/>
        </w:rPr>
        <w:t>x[i]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&lt; </w:t>
      </w:r>
      <w:r>
        <w:rPr>
          <w:b/>
          <w:bCs/>
          <w:i/>
          <w:iCs/>
          <w:lang w:val="bg-BG" w:eastAsia="bg-BG" w:bidi="ar-SA"/>
        </w:rPr>
        <w:t>y[i]</w:t>
      </w:r>
      <w:r>
        <w:rPr>
          <w:b w:val="false"/>
          <w:bCs w:val="false"/>
          <w:i w:val="false"/>
          <w:iCs w:val="false"/>
          <w:lang w:val="bg-BG" w:eastAsia="bg-BG" w:bidi="ar-SA"/>
        </w:rPr>
        <w:t>) – the staring and ending platforms for the corresponding query.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  <w:t xml:space="preserve"> </w:t>
      </w:r>
    </w:p>
    <w:p>
      <w:pPr>
        <w:pStyle w:val="Standard"/>
        <w:spacing w:before="0" w:after="40"/>
        <w:ind w:firstLine="426"/>
        <w:jc w:val="both"/>
        <w:rPr/>
      </w:pPr>
      <w:r>
        <w:rPr>
          <w:b/>
          <w:sz w:val="24"/>
          <w:szCs w:val="24"/>
          <w:lang w:val="bg-BG" w:eastAsia="bg-BG" w:bidi="ar-SA"/>
        </w:rPr>
        <w:t>Output</w:t>
      </w:r>
    </w:p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 xml:space="preserve">In the output file </w:t>
      </w:r>
      <w:r>
        <w:rPr>
          <w:rFonts w:eastAsia="Courier New" w:cs="Courier New" w:ascii="Courier New" w:hAnsi="Courier New"/>
          <w:lang w:val="bg-BG" w:eastAsia="bg-BG" w:bidi="ar-SA"/>
        </w:rPr>
        <w:t xml:space="preserve">jumps.out </w:t>
      </w:r>
      <w:r>
        <w:rPr>
          <w:rFonts w:eastAsia="Courier New" w:cs="Courier New" w:ascii="arial" w:hAnsi="arial"/>
          <w:lang w:val="bg-BG" w:eastAsia="bg-BG" w:bidi="ar-SA"/>
        </w:rPr>
        <w:t>print</w:t>
      </w:r>
      <w:r>
        <w:rPr>
          <w:lang w:val="bg-BG" w:eastAsia="bg-BG" w:bidi="ar-SA"/>
        </w:rPr>
        <w:t xml:space="preserve"> </w:t>
      </w:r>
      <w:r>
        <w:rPr>
          <w:b/>
          <w:bCs/>
          <w:i/>
          <w:iCs/>
          <w:lang w:val="bg-BG" w:eastAsia="bg-BG" w:bidi="ar-SA"/>
        </w:rPr>
        <w:t>Q</w:t>
      </w:r>
      <w:r>
        <w:rPr>
          <w:i/>
          <w:iCs/>
          <w:lang w:val="bg-BG" w:eastAsia="bg-BG" w:bidi="ar-SA"/>
        </w:rPr>
        <w:t xml:space="preserve"> </w:t>
      </w:r>
      <w:r>
        <w:rPr>
          <w:i w:val="false"/>
          <w:iCs w:val="false"/>
          <w:u w:val="none"/>
          <w:lang w:val="bg-BG" w:eastAsia="bg-BG" w:bidi="ar-SA"/>
        </w:rPr>
        <w:t xml:space="preserve">lines </w:t>
      </w:r>
      <w:r>
        <w:rPr>
          <w:lang w:val="bg-BG" w:eastAsia="bg-BG" w:bidi="ar-SA"/>
        </w:rPr>
        <w:t>– the answers to the queries.</w:t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"/>
        <w:spacing w:before="0" w:after="40"/>
        <w:ind w:firstLine="426"/>
        <w:jc w:val="both"/>
        <w:rPr/>
      </w:pPr>
      <w:r>
        <w:rPr>
          <w:b/>
          <w:sz w:val="24"/>
          <w:szCs w:val="24"/>
          <w:lang w:val="bg-BG" w:eastAsia="bg-BG" w:bidi="ar-SA"/>
        </w:rPr>
        <w:t>Constraints</w:t>
      </w:r>
    </w:p>
    <w:p>
      <w:pPr>
        <w:pStyle w:val="Standard"/>
        <w:spacing w:before="0" w:after="40"/>
        <w:ind w:firstLine="426"/>
        <w:jc w:val="both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≤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</m:oMath>
      <w:r>
        <w:rPr>
          <w:rFonts w:cs="Courier New"/>
          <w:i/>
          <w:iCs/>
          <w:sz w:val="24"/>
          <w:szCs w:val="24"/>
          <w:lang w:val="bg-BG" w:eastAsia="bg-BG" w:bidi="ar-SA"/>
        </w:rPr>
        <w:t xml:space="preserve">  </w:t>
      </w:r>
    </w:p>
    <w:p>
      <w:pPr>
        <w:pStyle w:val="Standard"/>
        <w:spacing w:before="0" w:after="40"/>
        <w:ind w:firstLine="426"/>
        <w:jc w:val="both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≤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</m:oMath>
    </w:p>
    <w:p>
      <w:pPr>
        <w:pStyle w:val="Standard"/>
        <w:spacing w:before="0" w:after="40"/>
        <w:ind w:firstLine="426"/>
        <w:jc w:val="both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a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i</m:t>
            </m:r>
          </m:e>
        </m:d>
        <m:r>
          <w:rPr>
            <w:rFonts w:ascii="Cambria Math" w:hAnsi="Cambria Math"/>
          </w:rPr>
          <m:t xml:space="preserve">≤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</m:oMath>
      <w:r>
        <w:rPr>
          <w:rFonts w:cs="Courier New"/>
          <w:i/>
          <w:iCs/>
          <w:sz w:val="24"/>
          <w:szCs w:val="24"/>
          <w:lang w:val="bg-BG" w:eastAsia="bg-BG" w:bidi="ar-SA"/>
        </w:rPr>
        <w:t xml:space="preserve"> </w:t>
      </w:r>
    </w:p>
    <w:p>
      <w:pPr>
        <w:pStyle w:val="Standard"/>
        <w:spacing w:before="0" w:after="40"/>
        <w:jc w:val="both"/>
        <w:rPr>
          <w:sz w:val="24"/>
          <w:szCs w:val="24"/>
          <w:lang w:val="bg-BG" w:eastAsia="bg-BG" w:bidi="ar-SA"/>
        </w:rPr>
      </w:pPr>
      <w:r>
        <w:rPr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jc w:val="both"/>
        <w:rPr/>
      </w:pPr>
      <w:r>
        <w:rPr>
          <w:b/>
          <w:sz w:val="24"/>
          <w:szCs w:val="24"/>
          <w:lang w:val="bg-BG" w:eastAsia="bg-BG" w:bidi="ar-SA"/>
        </w:rPr>
        <w:t xml:space="preserve">Time limit: </w:t>
      </w:r>
      <w:r>
        <w:rPr>
          <w:b/>
          <w:sz w:val="24"/>
          <w:szCs w:val="24"/>
          <w:lang w:val="bg-BG" w:eastAsia="bg-BG" w:bidi="ar-SA"/>
        </w:rPr>
        <w:t>1.2 sec</w:t>
      </w:r>
    </w:p>
    <w:p>
      <w:pPr>
        <w:pStyle w:val="Standard"/>
        <w:spacing w:before="0" w:after="40"/>
        <w:rPr/>
      </w:pPr>
      <w:r>
        <w:rPr>
          <w:b/>
          <w:sz w:val="24"/>
          <w:szCs w:val="24"/>
          <w:lang w:val="bg-BG" w:eastAsia="bg-BG" w:bidi="ar-SA"/>
        </w:rPr>
        <w:t>Memory limit: 256 MB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/>
      </w:pPr>
      <w:r>
        <w:rPr>
          <w:b/>
          <w:sz w:val="24"/>
          <w:szCs w:val="24"/>
          <w:lang w:val="bg-BG" w:eastAsia="bg-BG" w:bidi="ar-SA"/>
        </w:rPr>
        <w:t>Examples</w:t>
      </w:r>
    </w:p>
    <w:tbl>
      <w:tblPr>
        <w:tblW w:w="9029" w:type="dxa"/>
        <w:jc w:val="left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2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14"/>
        <w:gridCol w:w="4514"/>
      </w:tblGrid>
      <w:tr>
        <w:trPr>
          <w:trHeight w:val="240" w:hRule="atLeast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b/>
                <w:lang w:val="bg-BG" w:eastAsia="bg-BG" w:bidi="ar-SA"/>
              </w:rPr>
              <w:t>Input (jumps.in)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b/>
                <w:lang w:val="bg-BG" w:eastAsia="bg-BG" w:bidi="ar-SA"/>
              </w:rPr>
              <w:t>Output (jumps.out)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5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1 5 1 3 1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5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1 5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2 3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3 5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4 5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1 2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2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2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9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1 2 1 2 1 2 1 2 1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4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1 6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1 5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3 8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1 9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5</w:t>
            </w:r>
          </w:p>
        </w:tc>
      </w:tr>
    </w:tbl>
    <w:p>
      <w:pPr>
        <w:pStyle w:val="Standard"/>
        <w:spacing w:lineRule="auto" w:line="240"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/>
    </w:pPr>
    <w:r>
      <w:rPr/>
    </w:r>
  </w:p>
  <w:p>
    <w:pPr>
      <w:pStyle w:val="Title"/>
      <w:rPr/>
    </w:pPr>
    <w:r>
      <w:rPr>
        <w:color w:val="505094"/>
        <w:sz w:val="72"/>
        <w:szCs w:val="72"/>
        <w:lang w:val="en-US"/>
      </w:rPr>
      <w:t>Jumps</w:t>
    </w:r>
  </w:p>
  <w:p>
    <w:pPr>
      <w:pStyle w:val="Standard"/>
      <w:rPr/>
    </w:pPr>
    <w:r>
      <w:rPr/>
      <w:t>SEASON 8 – SECOND ROUND</w:t>
    </w:r>
  </w:p>
  <w:p>
    <w:pPr>
      <w:pStyle w:val="Standard"/>
      <w:widowControl w:val="false"/>
      <w:spacing w:lineRule="auto" w:line="240"/>
      <w:jc w:val="right"/>
      <w:rPr/>
    </w:pPr>
    <w:r>
      <w:rPr/>
      <w:drawing>
        <wp:inline distT="0" distB="0" distL="0" distR="0">
          <wp:extent cx="1706245" cy="756920"/>
          <wp:effectExtent l="0" t="0" r="0" b="0"/>
          <wp:docPr id="1" name="graph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andard"/>
      <w:spacing w:lineRule="auto" w:line="240"/>
      <w:rPr/>
    </w:pPr>
    <w:r>
      <w:rPr/>
    </w:r>
  </w:p>
  <w:p>
    <w:pPr>
      <w:pStyle w:val="Standard"/>
      <w:spacing w:lineRule="auto" w:line="24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kern w:val="2"/>
        <w:szCs w:val="22"/>
        <w:lang w:val="bg-BG" w:eastAsia="bg-BG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left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bg-BG" w:eastAsia="bg-BG" w:bidi="ar-SA"/>
    </w:rPr>
  </w:style>
  <w:style w:type="paragraph" w:styleId="Heading1">
    <w:name w:val="Heading 1"/>
    <w:basedOn w:val="Normal"/>
    <w:qFormat/>
    <w:pPr>
      <w:keepNext w:val="true"/>
      <w:keepLines/>
      <w:widowControl w:val="false"/>
      <w:bidi w:val="0"/>
      <w:spacing w:before="400" w:after="120"/>
      <w:jc w:val="left"/>
      <w:outlineLvl w:val="0"/>
    </w:pPr>
    <w:rPr>
      <w:rFonts w:ascii="Arial" w:hAnsi="Arial" w:eastAsia="Arial" w:cs="Arial"/>
      <w:color w:val="000000"/>
      <w:kern w:val="2"/>
      <w:sz w:val="40"/>
      <w:szCs w:val="40"/>
      <w:lang w:val="bg-BG" w:eastAsia="bg-BG" w:bidi="ar-SA"/>
    </w:rPr>
  </w:style>
  <w:style w:type="paragraph" w:styleId="Heading2">
    <w:name w:val="Heading 2"/>
    <w:basedOn w:val="Normal"/>
    <w:qFormat/>
    <w:pPr>
      <w:keepNext w:val="true"/>
      <w:keepLines/>
      <w:widowControl w:val="false"/>
      <w:bidi w:val="0"/>
      <w:spacing w:before="360" w:after="120"/>
      <w:jc w:val="left"/>
      <w:outlineLvl w:val="1"/>
    </w:pPr>
    <w:rPr>
      <w:rFonts w:ascii="Arial" w:hAnsi="Arial" w:eastAsia="Arial" w:cs="Arial"/>
      <w:color w:val="000000"/>
      <w:kern w:val="2"/>
      <w:sz w:val="32"/>
      <w:szCs w:val="32"/>
      <w:lang w:val="bg-BG" w:eastAsia="bg-BG" w:bidi="ar-SA"/>
    </w:rPr>
  </w:style>
  <w:style w:type="paragraph" w:styleId="Heading3">
    <w:name w:val="Heading 3"/>
    <w:basedOn w:val="Normal"/>
    <w:qFormat/>
    <w:pPr>
      <w:keepNext w:val="true"/>
      <w:keepLines/>
      <w:widowControl w:val="false"/>
      <w:bidi w:val="0"/>
      <w:spacing w:before="320" w:after="80"/>
      <w:jc w:val="left"/>
      <w:outlineLvl w:val="2"/>
    </w:pPr>
    <w:rPr>
      <w:rFonts w:ascii="Arial" w:hAnsi="Arial" w:eastAsia="Arial" w:cs="Arial"/>
      <w:color w:val="434343"/>
      <w:kern w:val="2"/>
      <w:sz w:val="28"/>
      <w:szCs w:val="28"/>
      <w:lang w:val="bg-BG" w:eastAsia="bg-BG" w:bidi="ar-SA"/>
    </w:rPr>
  </w:style>
  <w:style w:type="paragraph" w:styleId="Heading4">
    <w:name w:val="Heading 4"/>
    <w:basedOn w:val="Normal"/>
    <w:qFormat/>
    <w:pPr>
      <w:keepNext w:val="true"/>
      <w:keepLines/>
      <w:widowControl w:val="false"/>
      <w:bidi w:val="0"/>
      <w:spacing w:before="280" w:after="80"/>
      <w:jc w:val="left"/>
      <w:outlineLvl w:val="3"/>
    </w:pPr>
    <w:rPr>
      <w:rFonts w:ascii="Arial" w:hAnsi="Arial" w:eastAsia="Arial" w:cs="Arial"/>
      <w:color w:val="666666"/>
      <w:kern w:val="2"/>
      <w:sz w:val="24"/>
      <w:szCs w:val="24"/>
      <w:lang w:val="bg-BG" w:eastAsia="bg-BG" w:bidi="ar-SA"/>
    </w:rPr>
  </w:style>
  <w:style w:type="paragraph" w:styleId="Heading5">
    <w:name w:val="Heading 5"/>
    <w:basedOn w:val="Normal"/>
    <w:qFormat/>
    <w:pPr>
      <w:keepNext w:val="true"/>
      <w:keepLines/>
      <w:widowControl w:val="false"/>
      <w:bidi w:val="0"/>
      <w:spacing w:before="240" w:after="80"/>
      <w:jc w:val="left"/>
      <w:outlineLvl w:val="4"/>
    </w:pPr>
    <w:rPr>
      <w:rFonts w:ascii="Arial" w:hAnsi="Arial" w:eastAsia="Arial" w:cs="Arial"/>
      <w:color w:val="666666"/>
      <w:kern w:val="2"/>
      <w:sz w:val="22"/>
      <w:szCs w:val="22"/>
      <w:lang w:val="bg-BG" w:eastAsia="bg-BG" w:bidi="ar-SA"/>
    </w:rPr>
  </w:style>
  <w:style w:type="paragraph" w:styleId="Heading6">
    <w:name w:val="Heading 6"/>
    <w:basedOn w:val="Normal"/>
    <w:qFormat/>
    <w:pPr>
      <w:keepNext w:val="true"/>
      <w:keepLines/>
      <w:widowControl w:val="false"/>
      <w:bidi w:val="0"/>
      <w:spacing w:before="240" w:after="80"/>
      <w:jc w:val="left"/>
      <w:outlineLvl w:val="5"/>
    </w:pPr>
    <w:rPr>
      <w:rFonts w:ascii="Arial" w:hAnsi="Arial" w:eastAsia="Arial" w:cs="Arial"/>
      <w:i/>
      <w:color w:val="666666"/>
      <w:kern w:val="2"/>
      <w:sz w:val="22"/>
      <w:szCs w:val="22"/>
      <w:lang w:val="bg-BG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ListLabel1" w:customStyle="1">
    <w:name w:val="ListLabel 1"/>
    <w:qFormat/>
    <w:rPr>
      <w:rFonts w:cs="Courier New"/>
    </w:rPr>
  </w:style>
  <w:style w:type="character" w:styleId="NumberingSymbols" w:customStyle="1">
    <w:name w:val="Numbering Symbols"/>
    <w:qFormat/>
    <w:rPr/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Mangal"/>
      <w:color w:val="000000"/>
      <w:kern w:val="2"/>
      <w:sz w:val="28"/>
      <w:szCs w:val="28"/>
      <w:lang w:val="bg-BG" w:eastAsia="bg-BG" w:bidi="ar-SA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Normal"/>
    <w:pPr>
      <w:widowControl w:val="false"/>
      <w:bidi w:val="0"/>
      <w:jc w:val="left"/>
    </w:pPr>
    <w:rPr>
      <w:rFonts w:ascii="Arial" w:hAnsi="Arial" w:eastAsia="Arial" w:cs="Mangal"/>
      <w:color w:val="000000"/>
      <w:kern w:val="2"/>
      <w:sz w:val="22"/>
      <w:szCs w:val="22"/>
      <w:lang w:val="bg-BG" w:eastAsia="bg-BG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  <w:bidi w:val="0"/>
      <w:jc w:val="left"/>
    </w:pPr>
    <w:rPr>
      <w:rFonts w:ascii="Arial" w:hAnsi="Arial" w:eastAsia="Arial" w:cs="Mangal"/>
      <w:color w:val="000000"/>
      <w:kern w:val="2"/>
      <w:sz w:val="22"/>
      <w:szCs w:val="22"/>
      <w:lang w:val="bg-BG" w:eastAsia="bg-BG" w:bidi="ar-S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Arial" w:hAnsi="Arial" w:eastAsia="Arial" w:cs="Arial"/>
      <w:color w:val="00000A"/>
      <w:kern w:val="2"/>
      <w:sz w:val="22"/>
      <w:szCs w:val="22"/>
      <w:lang w:val="bg-BG" w:eastAsia="bg-BG" w:bidi="ar-SA"/>
    </w:rPr>
  </w:style>
  <w:style w:type="paragraph" w:styleId="Textbody1" w:customStyle="1">
    <w:name w:val="Text body"/>
    <w:basedOn w:val="Standard"/>
    <w:qFormat/>
    <w:pPr>
      <w:spacing w:before="0" w:after="12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le">
    <w:name w:val="Title"/>
    <w:basedOn w:val="Standard"/>
    <w:next w:val="Subtitle"/>
    <w:qFormat/>
    <w:pPr>
      <w:keepNext w:val="true"/>
      <w:keepLines/>
      <w:spacing w:before="0" w:after="60"/>
    </w:pPr>
    <w:rPr>
      <w:b/>
      <w:bCs/>
      <w:sz w:val="52"/>
      <w:szCs w:val="52"/>
    </w:rPr>
  </w:style>
  <w:style w:type="paragraph" w:styleId="Subtitle">
    <w:name w:val="Subtitle"/>
    <w:basedOn w:val="Standard"/>
    <w:qFormat/>
    <w:pPr>
      <w:keepNext w:val="true"/>
      <w:keepLines/>
      <w:spacing w:before="0"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Standard"/>
    <w:pPr>
      <w:suppressLineNumbers/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TableContents" w:customStyle="1">
    <w:name w:val="Table Contents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Application>LibreOffice/5.4.6.2$Linux_X86_64 LibreOffice_project/40m0$Build-2</Application>
  <Pages>2</Pages>
  <Words>279</Words>
  <Characters>1102</Characters>
  <CharactersWithSpaces>1352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2018-10-05T18:11:00Z</dcterms:created>
  <dc:creator>Emil Emilov Indzhev</dc:creator>
  <dc:description/>
  <dc:language>en-US</dc:language>
  <cp:lastModifiedBy/>
  <cp:lastPrinted>2018-10-29T13:31:00Z</cp:lastPrinted>
  <dcterms:modified xsi:type="dcterms:W3CDTF">2018-12-15T01:30:31Z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