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/>
        <w:ind w:firstLine="426"/>
        <w:jc w:val="both"/>
        <w:rPr>
          <w:color w:val="000000"/>
        </w:rPr>
      </w:pPr>
      <w:proofErr w:type="spellStart"/>
      <w:r>
        <w:t>After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bussiness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profit</w:t>
      </w:r>
      <w:proofErr w:type="spellEnd"/>
      <w:r>
        <w:t xml:space="preserve">,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thief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policemen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r w:rsidR="00367BEE">
        <w:rPr>
          <w:lang w:val="en-US"/>
        </w:rPr>
        <w:t>to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sneak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policemen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patrol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 w:rsidR="00FE1AE8">
        <w:rPr>
          <w:lang w:val="en-US"/>
        </w:rPr>
        <w:t>a given</w:t>
      </w:r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caught</w:t>
      </w:r>
      <w:proofErr w:type="spellEnd"/>
      <w:r>
        <w:t>.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/>
        <w:ind w:firstLine="426"/>
        <w:jc w:val="both"/>
        <w:rPr>
          <w:lang w:val="en-US"/>
        </w:rPr>
      </w:pPr>
      <w:proofErr w:type="spellStart"/>
      <w:r>
        <w:t>Formally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unrooted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 </w:t>
      </w:r>
      <w:proofErr w:type="spellStart"/>
      <w:r>
        <w:t>nodes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C24D16">
        <w:rPr>
          <w:lang w:val="en-US"/>
        </w:rPr>
        <w:t>total</w:t>
      </w:r>
      <w:r>
        <w:t xml:space="preserve">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steal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policemen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BE0C32">
        <w:rPr>
          <w:lang w:val="en-US"/>
        </w:rPr>
        <w:t>steal</w:t>
      </w:r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paasing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policemen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outsmart</w:t>
      </w:r>
      <w:proofErr w:type="spellEnd"/>
      <w:r>
        <w:t xml:space="preserve">. </w:t>
      </w:r>
      <w:proofErr w:type="spellStart"/>
      <w:r w:rsidRPr="00D50C0B">
        <w:t>Help</w:t>
      </w:r>
      <w:proofErr w:type="spellEnd"/>
      <w:r w:rsidRPr="00D50C0B">
        <w:t xml:space="preserve"> </w:t>
      </w:r>
      <w:proofErr w:type="spellStart"/>
      <w:r w:rsidRPr="00D50C0B">
        <w:t>him</w:t>
      </w:r>
      <w:proofErr w:type="spellEnd"/>
      <w:r w:rsidRPr="00D50C0B">
        <w:t xml:space="preserve"> </w:t>
      </w:r>
      <w:proofErr w:type="spellStart"/>
      <w:r w:rsidRPr="00D50C0B">
        <w:t>by</w:t>
      </w:r>
      <w:proofErr w:type="spellEnd"/>
      <w:r w:rsidRPr="00D50C0B">
        <w:t xml:space="preserve"> </w:t>
      </w:r>
      <w:proofErr w:type="spellStart"/>
      <w:r w:rsidRPr="00D50C0B">
        <w:t>finding</w:t>
      </w:r>
      <w:proofErr w:type="spellEnd"/>
      <w:r w:rsidRPr="00D50C0B">
        <w:t xml:space="preserve"> </w:t>
      </w:r>
      <w:proofErr w:type="spellStart"/>
      <w:r w:rsidRPr="00D50C0B">
        <w:t>the</w:t>
      </w:r>
      <w:proofErr w:type="spellEnd"/>
      <w:r w:rsidRPr="00D50C0B">
        <w:t xml:space="preserve"> </w:t>
      </w:r>
      <w:r w:rsidR="00BD0636" w:rsidRPr="00D50C0B">
        <w:rPr>
          <w:lang w:val="en-US"/>
        </w:rPr>
        <w:t>maximum</w:t>
      </w:r>
      <w:r w:rsidRPr="00D50C0B">
        <w:t xml:space="preserve"> </w:t>
      </w:r>
      <w:proofErr w:type="spellStart"/>
      <w:r w:rsidRPr="00D50C0B">
        <w:t>amount</w:t>
      </w:r>
      <w:proofErr w:type="spellEnd"/>
      <w:r w:rsidRPr="00D50C0B">
        <w:t xml:space="preserve"> of </w:t>
      </w:r>
      <w:proofErr w:type="spellStart"/>
      <w:r w:rsidRPr="00D50C0B">
        <w:t>money</w:t>
      </w:r>
      <w:proofErr w:type="spellEnd"/>
      <w:r w:rsidRPr="00D50C0B">
        <w:t xml:space="preserve"> </w:t>
      </w:r>
      <w:proofErr w:type="spellStart"/>
      <w:r w:rsidR="00D50C0B" w:rsidRPr="00D50C0B">
        <w:t>that</w:t>
      </w:r>
      <w:proofErr w:type="spellEnd"/>
      <w:r w:rsidR="00D50C0B" w:rsidRPr="00D50C0B">
        <w:t xml:space="preserve"> </w:t>
      </w:r>
      <w:proofErr w:type="spellStart"/>
      <w:r w:rsidR="00D50C0B" w:rsidRPr="00D50C0B">
        <w:t>he</w:t>
      </w:r>
      <w:proofErr w:type="spellEnd"/>
      <w:r w:rsidR="00D50C0B" w:rsidRPr="00D50C0B">
        <w:t xml:space="preserve"> </w:t>
      </w:r>
      <w:r w:rsidR="00D50C0B" w:rsidRPr="00D50C0B">
        <w:rPr>
          <w:lang w:val="en-US"/>
        </w:rPr>
        <w:t>c</w:t>
      </w:r>
      <w:proofErr w:type="spellStart"/>
      <w:r w:rsidRPr="00D50C0B">
        <w:t>an</w:t>
      </w:r>
      <w:proofErr w:type="spellEnd"/>
      <w:r w:rsidRPr="00D50C0B">
        <w:t xml:space="preserve"> </w:t>
      </w:r>
      <w:proofErr w:type="spellStart"/>
      <w:r w:rsidRPr="00D50C0B">
        <w:t>steal</w:t>
      </w:r>
      <w:proofErr w:type="spellEnd"/>
      <w:r w:rsidRPr="00D50C0B">
        <w:t xml:space="preserve"> </w:t>
      </w:r>
      <w:proofErr w:type="spellStart"/>
      <w:r w:rsidRPr="00D50C0B">
        <w:t>for</w:t>
      </w:r>
      <w:proofErr w:type="spellEnd"/>
      <w:r w:rsidRPr="00D50C0B">
        <w:t xml:space="preserve"> </w:t>
      </w:r>
      <w:r w:rsidR="00D50C0B">
        <w:rPr>
          <w:lang w:val="en-US"/>
        </w:rPr>
        <w:t xml:space="preserve">each of the </w:t>
      </w:r>
      <w:r w:rsidR="00B128E3">
        <w:rPr>
          <w:lang w:val="en-US"/>
        </w:rPr>
        <w:t>queries</w:t>
      </w:r>
      <w:r w:rsidR="00D50C0B">
        <w:rPr>
          <w:lang w:val="en-US"/>
        </w:rPr>
        <w:t xml:space="preserve"> given to you</w:t>
      </w:r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isn't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inventories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ch</w:t>
      </w:r>
      <w:proofErr w:type="spellEnd"/>
      <w:r w:rsidR="00D50C0B">
        <w:rPr>
          <w:lang w:val="en-US"/>
        </w:rPr>
        <w:t>a</w:t>
      </w:r>
      <w:proofErr w:type="spellStart"/>
      <w:r>
        <w:t>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D50C0B">
        <w:rPr>
          <w:lang w:val="en-US"/>
        </w:rPr>
        <w:t>total</w:t>
      </w:r>
      <w:r>
        <w:t xml:space="preserve">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. </w:t>
      </w:r>
    </w:p>
    <w:p w:rsidR="00D50C0B" w:rsidRPr="00D50C0B" w:rsidRDefault="00D50C0B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/>
        <w:ind w:firstLine="426"/>
        <w:jc w:val="both"/>
        <w:rPr>
          <w:color w:val="000000"/>
          <w:lang w:val="en-US"/>
        </w:rPr>
      </w:pP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Input</w:t>
      </w:r>
      <w:proofErr w:type="spellEnd"/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</w:rPr>
        <w:t>thief</w:t>
      </w:r>
      <w:proofErr w:type="spellEnd"/>
      <w:r>
        <w:rPr>
          <w:rFonts w:ascii="Courier New" w:eastAsia="Courier New" w:hAnsi="Courier New" w:cs="Courier New"/>
          <w:color w:val="000000"/>
        </w:rPr>
        <w:t>.</w:t>
      </w:r>
      <w:proofErr w:type="spellStart"/>
      <w:r>
        <w:rPr>
          <w:rFonts w:ascii="Courier New" w:eastAsia="Courier New" w:hAnsi="Courier New" w:cs="Courier New"/>
          <w:color w:val="000000"/>
        </w:rPr>
        <w:t>in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numbers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Q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numbers</w:t>
      </w:r>
      <w:proofErr w:type="spellEnd"/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a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</m:oMath>
      <w:r>
        <w:rPr>
          <w:color w:val="000000"/>
        </w:rPr>
        <w:t xml:space="preserve">  –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r w:rsidR="00D50C0B">
        <w:rPr>
          <w:color w:val="000000"/>
          <w:lang w:val="en-US"/>
        </w:rPr>
        <w:t>total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r>
        <w:t>lue</w:t>
      </w:r>
      <w:proofErr w:type="spellEnd"/>
      <w:r>
        <w:t xml:space="preserve"> of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steal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house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next</w:t>
      </w:r>
      <w:proofErr w:type="spellEnd"/>
      <w:r>
        <w:rPr>
          <w:color w:val="000000"/>
        </w:rPr>
        <w:t xml:space="preserve"> N-1 </w:t>
      </w:r>
      <w:proofErr w:type="spellStart"/>
      <w:r>
        <w:rPr>
          <w:color w:val="000000"/>
        </w:rPr>
        <w:t>rows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consist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numbers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A, B, C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Every</w:t>
      </w:r>
      <w:proofErr w:type="spellEnd"/>
      <w:r>
        <w:t xml:space="preserve"> </w:t>
      </w:r>
      <w:proofErr w:type="spellStart"/>
      <w:r>
        <w:t>s</w:t>
      </w:r>
      <w:r w:rsidR="0097380C">
        <w:t>uch</w:t>
      </w:r>
      <w:proofErr w:type="spellEnd"/>
      <w:r w:rsidR="0097380C">
        <w:t xml:space="preserve"> </w:t>
      </w:r>
      <w:proofErr w:type="spellStart"/>
      <w:r w:rsidR="0097380C">
        <w:t>row</w:t>
      </w:r>
      <w:proofErr w:type="spellEnd"/>
      <w:r w:rsidR="0097380C">
        <w:t xml:space="preserve"> </w:t>
      </w:r>
      <w:proofErr w:type="spellStart"/>
      <w:r w:rsidR="0097380C">
        <w:t>defines</w:t>
      </w:r>
      <w:proofErr w:type="spellEnd"/>
      <w:r w:rsidR="0097380C">
        <w:t xml:space="preserve"> a </w:t>
      </w:r>
      <w:proofErr w:type="spellStart"/>
      <w:r w:rsidR="0097380C">
        <w:t>two-way</w:t>
      </w:r>
      <w:proofErr w:type="spellEnd"/>
      <w:r w:rsidR="0097380C">
        <w:t xml:space="preserve"> </w:t>
      </w:r>
      <w:proofErr w:type="spellStart"/>
      <w:r w:rsidR="0097380C">
        <w:t>stree</w:t>
      </w:r>
      <w:r>
        <w:t>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>
        <w:rPr>
          <w:b/>
          <w:color w:val="000000"/>
        </w:rPr>
        <w:t>A</w:t>
      </w:r>
      <w:r>
        <w:rPr>
          <w:color w:val="000000"/>
        </w:rPr>
        <w:t xml:space="preserve"> to </w:t>
      </w:r>
      <w:r>
        <w:rPr>
          <w:b/>
          <w:color w:val="000000"/>
        </w:rPr>
        <w:t>B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C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policemen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</w:t>
      </w:r>
      <w:r>
        <w:t>t</w:t>
      </w:r>
      <w:proofErr w:type="spellEnd"/>
      <w:r>
        <w:t xml:space="preserve"> </w:t>
      </w:r>
      <w:r>
        <w:rPr>
          <w:b/>
          <w:color w:val="000000"/>
        </w:rPr>
        <w:t>Q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queries</w:t>
      </w:r>
      <w:proofErr w:type="spellEnd"/>
      <w:r>
        <w:rPr>
          <w:color w:val="000000"/>
        </w:rP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answers</w:t>
      </w:r>
      <w:proofErr w:type="spellEnd"/>
      <w:r>
        <w:rPr>
          <w:color w:val="000000"/>
        </w:rPr>
        <w:t xml:space="preserve">. He </w:t>
      </w:r>
      <w:proofErr w:type="spellStart"/>
      <w:r>
        <w:rPr>
          <w:color w:val="000000"/>
        </w:rPr>
        <w:t>describes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numbers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t X L</w:t>
      </w:r>
      <w:r>
        <w:rPr>
          <w:color w:val="000000"/>
        </w:rPr>
        <w:t>:</w:t>
      </w:r>
    </w:p>
    <w:p w:rsidR="00DA49A7" w:rsidRDefault="005466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color w:val="000000"/>
        </w:rPr>
      </w:pPr>
      <w:proofErr w:type="spellStart"/>
      <w:r>
        <w:t>If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t</w:t>
      </w:r>
      <w:r>
        <w:rPr>
          <w:color w:val="000000"/>
        </w:rPr>
        <w:t xml:space="preserve">=1,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wants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</w:t>
      </w:r>
      <w:r>
        <w:t>sk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r w:rsidR="00707ED9">
        <w:rPr>
          <w:lang w:val="en-US"/>
        </w:rPr>
        <w:t>steal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vertex</w:t>
      </w:r>
      <w:proofErr w:type="spellEnd"/>
      <w:r>
        <w:t xml:space="preserve"> 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unnoticed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L </w:t>
      </w:r>
      <w:proofErr w:type="spellStart"/>
      <w:r>
        <w:t>policemen</w:t>
      </w:r>
      <w:proofErr w:type="spellEnd"/>
      <w:r>
        <w:rPr>
          <w:color w:val="000000"/>
        </w:rPr>
        <w:t>.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t</w:t>
      </w:r>
      <w:r>
        <w:rPr>
          <w:color w:val="000000"/>
        </w:rPr>
        <w:t xml:space="preserve">=2,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vertex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X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 xml:space="preserve"> </w:t>
      </w:r>
      <w:r w:rsidR="00502718">
        <w:rPr>
          <w:color w:val="000000"/>
          <w:lang w:val="en-US"/>
        </w:rPr>
        <w:t>on it</w:t>
      </w:r>
      <w:r>
        <w:rPr>
          <w:color w:val="000000"/>
        </w:rPr>
        <w:t xml:space="preserve">, </w:t>
      </w:r>
      <w:r>
        <w:t>i.e</w:t>
      </w:r>
      <w:r>
        <w:rPr>
          <w:color w:val="000000"/>
        </w:rPr>
        <w:t xml:space="preserve">. </w:t>
      </w:r>
      <w:proofErr w:type="spellStart"/>
      <w:r>
        <w:rPr>
          <w:b/>
          <w:color w:val="000000"/>
        </w:rPr>
        <w:t>а</w:t>
      </w:r>
      <w:r>
        <w:rPr>
          <w:b/>
          <w:color w:val="000000"/>
          <w:vertAlign w:val="subscript"/>
        </w:rPr>
        <w:t>x</w:t>
      </w:r>
      <w:proofErr w:type="spellEnd"/>
      <w:r>
        <w:rPr>
          <w:b/>
          <w:color w:val="000000"/>
          <w:vertAlign w:val="subscript"/>
        </w:rPr>
        <w:t xml:space="preserve"> </w:t>
      </w:r>
      <w:r>
        <w:rPr>
          <w:color w:val="000000"/>
        </w:rPr>
        <w:t xml:space="preserve">= </w:t>
      </w:r>
      <w:r>
        <w:rPr>
          <w:b/>
          <w:color w:val="000000"/>
        </w:rPr>
        <w:t>L</w:t>
      </w:r>
      <w:r>
        <w:rPr>
          <w:color w:val="000000"/>
        </w:rPr>
        <w:t>.</w:t>
      </w:r>
    </w:p>
    <w:p w:rsidR="00DA49A7" w:rsidRDefault="00DA49A7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Output</w:t>
      </w:r>
      <w:proofErr w:type="spellEnd"/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</w:rPr>
        <w:t>thief</w:t>
      </w:r>
      <w:proofErr w:type="spellEnd"/>
      <w:r>
        <w:rPr>
          <w:rFonts w:ascii="Courier New" w:eastAsia="Courier New" w:hAnsi="Courier New" w:cs="Courier New"/>
          <w:color w:val="000000"/>
        </w:rPr>
        <w:t>.</w:t>
      </w:r>
      <w:proofErr w:type="spellStart"/>
      <w:r>
        <w:rPr>
          <w:rFonts w:ascii="Courier New" w:eastAsia="Courier New" w:hAnsi="Courier New" w:cs="Courier New"/>
          <w:color w:val="000000"/>
        </w:rPr>
        <w:t>out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 </w:t>
      </w:r>
      <w:proofErr w:type="spellStart"/>
      <w:r>
        <w:rPr>
          <w:color w:val="000000"/>
        </w:rPr>
        <w:t>output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maximal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amount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noticed</w:t>
      </w:r>
      <w:proofErr w:type="spellEnd"/>
      <w:r>
        <w:t>.</w:t>
      </w:r>
      <w:r>
        <w:rPr>
          <w:color w:val="000000"/>
        </w:rPr>
        <w:t xml:space="preserve"> </w:t>
      </w:r>
    </w:p>
    <w:p w:rsidR="00DA49A7" w:rsidRDefault="00DA49A7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b/>
          <w:color w:val="000000"/>
          <w:sz w:val="24"/>
          <w:szCs w:val="24"/>
        </w:rPr>
      </w:pPr>
    </w:p>
    <w:p w:rsidR="00895DFF" w:rsidRDefault="009F5E57" w:rsidP="00895DFF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Limits</w:t>
      </w:r>
    </w:p>
    <w:p w:rsidR="00DA49A7" w:rsidRPr="00895DFF" w:rsidRDefault="00546650" w:rsidP="00895DFF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b/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color w:val="000000"/>
            </w:rPr>
            <m:t>1≤</m:t>
          </m:r>
          <m:r>
            <w:rPr>
              <w:rFonts w:ascii="Cambria Math" w:eastAsia="Cambria Math" w:hAnsi="Cambria Math" w:cs="Cambria Math"/>
              <w:color w:val="000000"/>
            </w:rPr>
            <m:t>N</m:t>
          </m:r>
          <m:r>
            <w:rPr>
              <w:rFonts w:ascii="Cambria Math" w:eastAsia="Cambria Math" w:hAnsi="Cambria Math" w:cs="Cambria Math"/>
              <w:color w:val="000000"/>
            </w:rPr>
            <m:t>,</m:t>
          </m:r>
          <m:r>
            <w:rPr>
              <w:rFonts w:ascii="Cambria Math" w:eastAsia="Cambria Math" w:hAnsi="Cambria Math" w:cs="Cambria Math"/>
              <w:color w:val="000000"/>
            </w:rPr>
            <m:t>Q</m:t>
          </m:r>
          <m:r>
            <w:rPr>
              <w:rFonts w:ascii="Cambria Math" w:eastAsia="Cambria Math" w:hAnsi="Cambria Math" w:cs="Cambria Math"/>
              <w:color w:val="000000"/>
            </w:rPr>
            <m:t>≤</m:t>
          </m:r>
          <m:sSup>
            <m:sSup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color w:val="000000"/>
                </w:rPr>
                <m:t>10</m:t>
              </m:r>
            </m:e>
            <m:sup>
              <m:r>
                <w:rPr>
                  <w:rFonts w:ascii="Cambria Math" w:eastAsia="Cambria Math" w:hAnsi="Cambria Math" w:cs="Cambria Math"/>
                  <w:color w:val="000000"/>
                </w:rPr>
                <m:t>5</m:t>
              </m:r>
            </m:sup>
          </m:sSup>
        </m:oMath>
      </m:oMathPara>
    </w:p>
    <w:p w:rsidR="00895DFF" w:rsidRDefault="00895DFF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rPr>
          <w:lang w:val="en-US"/>
        </w:rPr>
      </w:pP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24"/>
          <w:szCs w:val="24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tree</w:t>
      </w:r>
      <w:proofErr w:type="spellEnd"/>
      <w:r>
        <w:rPr>
          <w:color w:val="000000"/>
        </w:rPr>
        <w:t xml:space="preserve">. </w:t>
      </w:r>
    </w:p>
    <w:p w:rsidR="00DA49A7" w:rsidRDefault="00546650">
      <w:pPr>
        <w:spacing w:after="40"/>
        <w:ind w:firstLine="426"/>
        <w:jc w:val="both"/>
        <w:rPr>
          <w:b/>
          <w:sz w:val="24"/>
          <w:szCs w:val="24"/>
        </w:rPr>
      </w:pPr>
      <m:oMath>
        <m:r>
          <w:rPr>
            <w:rFonts w:ascii="Cambria Math" w:eastAsia="Cambria Math" w:hAnsi="Cambria Math" w:cs="Cambria Math"/>
          </w:rPr>
          <m:t>C</m:t>
        </m:r>
        <m:r>
          <w:rPr>
            <w:rFonts w:ascii="Cambria Math" w:eastAsia="Cambria Math" w:hAnsi="Cambria Math" w:cs="Cambria Math"/>
          </w:rPr>
          <m:t>≤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9</m:t>
            </m:r>
          </m:sup>
        </m:sSup>
      </m:oMath>
      <w:r>
        <w:t xml:space="preserve"> for every edge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b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a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≤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6</m:t>
            </m:r>
          </m:sup>
        </m:sSup>
      </m:oMath>
      <w:r>
        <w:rPr>
          <w:b/>
          <w:color w:val="000000"/>
          <w:sz w:val="24"/>
          <w:szCs w:val="24"/>
        </w:rPr>
        <w:t xml:space="preserve"> 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query</w:t>
      </w:r>
      <w:proofErr w:type="spellEnd"/>
      <w:r>
        <w:rPr>
          <w:color w:val="000000"/>
        </w:rPr>
        <w:t>: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m:oMath>
        <m:r>
          <w:rPr>
            <w:rFonts w:ascii="Cambria Math" w:eastAsia="Cambria Math" w:hAnsi="Cambria Math" w:cs="Cambria Math"/>
            <w:color w:val="000000"/>
          </w:rPr>
          <m:t>1≤</m:t>
        </m:r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≤</m:t>
        </m:r>
        <m:r>
          <w:rPr>
            <w:rFonts w:ascii="Cambria Math" w:eastAsia="Cambria Math" w:hAnsi="Cambria Math" w:cs="Cambria Math"/>
            <w:color w:val="000000"/>
          </w:rPr>
          <m:t>N</m:t>
        </m:r>
      </m:oMath>
      <w:r>
        <w:rPr>
          <w:color w:val="000000"/>
        </w:rPr>
        <w:t xml:space="preserve"> </w:t>
      </w:r>
    </w:p>
    <w:p w:rsidR="00DA49A7" w:rsidRPr="0004148C" w:rsidRDefault="00546650">
      <w:pPr>
        <w:rPr>
          <w:rFonts w:ascii="Cambria Math" w:eastAsia="Cambria Math" w:hAnsi="Cambria Math" w:cs="Cambria Math"/>
          <w:color w:val="000000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color w:val="000000"/>
            </w:rPr>
            <w:lastRenderedPageBreak/>
            <m:t>1≤</m:t>
          </m:r>
          <m:r>
            <w:rPr>
              <w:rFonts w:ascii="Cambria Math" w:eastAsia="Cambria Math" w:hAnsi="Cambria Math" w:cs="Cambria Math"/>
              <w:color w:val="000000"/>
            </w:rPr>
            <m:t>L</m:t>
          </m:r>
          <m:r>
            <w:rPr>
              <w:rFonts w:ascii="Cambria Math" w:eastAsia="Cambria Math" w:hAnsi="Cambria Math" w:cs="Cambria Math"/>
              <w:color w:val="000000"/>
            </w:rPr>
            <m:t>≤</m:t>
          </m:r>
          <m:sSup>
            <m:sSup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color w:val="000000"/>
                </w:rPr>
                <m:t>10</m:t>
              </m:r>
            </m:e>
            <m:sup>
              <m:r>
                <w:rPr>
                  <w:rFonts w:ascii="Cambria Math" w:eastAsia="Cambria Math" w:hAnsi="Cambria Math" w:cs="Cambria Math"/>
                  <w:color w:val="000000"/>
                </w:rPr>
                <m:t>9</m:t>
              </m:r>
            </m:sup>
          </m:sSup>
        </m:oMath>
      </m:oMathPara>
    </w:p>
    <w:p w:rsidR="00DA49A7" w:rsidRPr="0004148C" w:rsidRDefault="00546650">
      <w:pPr>
        <w:rPr>
          <w:rFonts w:ascii="Cambria Math" w:eastAsia="Cambria Math" w:hAnsi="Cambria Math" w:cs="Cambria Math"/>
          <w:color w:val="000000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color w:val="000000"/>
            </w:rPr>
            <m:t>t</m:t>
          </m:r>
          <m:r>
            <w:rPr>
              <w:rFonts w:ascii="Cambria Math" w:eastAsia="Cambria Math" w:hAnsi="Cambria Math" w:cs="Cambria Math"/>
              <w:color w:val="000000"/>
            </w:rPr>
            <m:t>∈{1,2</m:t>
          </m:r>
          <m:r>
            <w:rPr>
              <w:rFonts w:ascii="Cambria Math" w:eastAsia="Cambria Math" w:hAnsi="Cambria Math" w:cs="Cambria Math"/>
              <w:color w:val="000000"/>
            </w:rPr>
            <m:t>}</m:t>
          </m:r>
        </m:oMath>
      </m:oMathPara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jc w:val="both"/>
        <w:rPr>
          <w:color w:val="000000"/>
        </w:rPr>
      </w:pPr>
      <w:proofErr w:type="spellStart"/>
      <w:r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limit</w:t>
      </w:r>
      <w:proofErr w:type="spellEnd"/>
      <w:r>
        <w:rPr>
          <w:b/>
          <w:color w:val="000000"/>
          <w:sz w:val="24"/>
          <w:szCs w:val="24"/>
        </w:rPr>
        <w:t>: 2sec.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  <w:jc w:val="both"/>
        <w:rPr>
          <w:color w:val="000000"/>
        </w:rPr>
      </w:pPr>
      <w:proofErr w:type="spellStart"/>
      <w:r>
        <w:rPr>
          <w:b/>
          <w:sz w:val="24"/>
          <w:szCs w:val="24"/>
        </w:rPr>
        <w:t>Memory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limit</w:t>
      </w:r>
      <w:proofErr w:type="spellEnd"/>
      <w:r>
        <w:rPr>
          <w:b/>
          <w:color w:val="000000"/>
          <w:sz w:val="24"/>
          <w:szCs w:val="24"/>
        </w:rPr>
        <w:t>: 256 MB.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Example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test</w:t>
      </w:r>
      <w:proofErr w:type="spellEnd"/>
    </w:p>
    <w:p w:rsidR="00DA49A7" w:rsidRDefault="00DA49A7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</w:p>
    <w:tbl>
      <w:tblPr>
        <w:tblStyle w:val="a"/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DA49A7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Input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thief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>)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Output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thief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>)</w:t>
            </w:r>
          </w:p>
        </w:tc>
      </w:tr>
      <w:tr w:rsidR="00DA49A7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7 5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1 3 2 3 10 1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1</w:t>
            </w:r>
            <w:proofErr w:type="spellEnd"/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1 2 4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2 3 7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1 4 6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2 5 10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5 6 3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1 7 15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1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1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7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2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2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100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1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1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7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1 2 10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1 7 14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9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106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117</w:t>
            </w:r>
          </w:p>
          <w:p w:rsidR="00DA49A7" w:rsidRDefault="0054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</w:t>
            </w:r>
          </w:p>
          <w:p w:rsidR="00DA49A7" w:rsidRDefault="00DA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DA49A7" w:rsidRDefault="00DA49A7">
      <w:pPr>
        <w:widowControl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firstLine="426"/>
        <w:jc w:val="both"/>
        <w:rPr>
          <w:color w:val="000000"/>
        </w:rPr>
      </w:pP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Explanation</w:t>
      </w:r>
      <w:proofErr w:type="spellEnd"/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queries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: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Ivan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</w:t>
      </w:r>
      <w:r w:rsidR="0004148C">
        <w:t>uses</w:t>
      </w:r>
      <w:proofErr w:type="spellEnd"/>
      <w:r w:rsidR="0004148C">
        <w:t xml:space="preserve"> </w:t>
      </w:r>
      <w:proofErr w:type="spellStart"/>
      <w:r w:rsidR="0004148C">
        <w:t>with</w:t>
      </w:r>
      <w:proofErr w:type="spellEnd"/>
      <w:r w:rsidR="0004148C">
        <w:t xml:space="preserve"> </w:t>
      </w:r>
      <w:proofErr w:type="spellStart"/>
      <w:r w:rsidR="0004148C">
        <w:t>numbers</w:t>
      </w:r>
      <w:proofErr w:type="spellEnd"/>
      <w:r w:rsidR="0004148C">
        <w:t xml:space="preserve"> 1, 2, 3, 4</w:t>
      </w:r>
      <w:r w:rsidR="0004148C">
        <w:rPr>
          <w:lang w:val="en-US"/>
        </w:rPr>
        <w:t>;</w:t>
      </w:r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simplicity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rob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house</w:t>
      </w:r>
      <w:proofErr w:type="spellEnd"/>
      <w:r>
        <w:rPr>
          <w:color w:val="000000"/>
        </w:rPr>
        <w:t xml:space="preserve">. He </w:t>
      </w:r>
      <w:proofErr w:type="spellStart"/>
      <w:r>
        <w:rPr>
          <w:color w:val="000000"/>
        </w:rPr>
        <w:t>gets</w:t>
      </w:r>
      <w:proofErr w:type="spellEnd"/>
      <w:r>
        <w:rPr>
          <w:color w:val="000000"/>
        </w:rPr>
        <w:t xml:space="preserve"> 1+3+2+3=9 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>.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t>In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2 </w:t>
      </w:r>
      <w:proofErr w:type="spellStart"/>
      <w:r>
        <w:t>there</w:t>
      </w:r>
      <w:proofErr w:type="spellEnd"/>
      <w:r>
        <w:t xml:space="preserve"> </w:t>
      </w:r>
      <w:r w:rsidR="0004148C">
        <w:rPr>
          <w:lang w:val="en-US"/>
        </w:rPr>
        <w:t>is</w:t>
      </w:r>
      <w:r w:rsidR="0004148C">
        <w:t xml:space="preserve"> </w:t>
      </w:r>
      <w:proofErr w:type="spellStart"/>
      <w:r w:rsidR="0004148C">
        <w:t>no</w:t>
      </w:r>
      <w:proofErr w:type="spellEnd"/>
      <w:r w:rsidR="0004148C">
        <w:rPr>
          <w:lang w:val="en-US"/>
        </w:rPr>
        <w:t>w</w:t>
      </w:r>
      <w:r>
        <w:t xml:space="preserve"> 100 </w:t>
      </w:r>
      <w:proofErr w:type="spellStart"/>
      <w:r>
        <w:t>money</w:t>
      </w:r>
      <w:proofErr w:type="spellEnd"/>
      <w:r>
        <w:rPr>
          <w:color w:val="000000"/>
        </w:rPr>
        <w:t>.</w:t>
      </w:r>
      <w:bookmarkStart w:id="1" w:name="_GoBack"/>
      <w:bookmarkEnd w:id="1"/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I</w:t>
      </w:r>
      <w:r>
        <w:t>van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rob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1, 2, 3, 4. He </w:t>
      </w:r>
      <w:proofErr w:type="spellStart"/>
      <w:r>
        <w:t>gets</w:t>
      </w:r>
      <w:proofErr w:type="spellEnd"/>
      <w:r>
        <w:rPr>
          <w:color w:val="000000"/>
        </w:rPr>
        <w:t xml:space="preserve"> 1+100+2+3=106 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>.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Ivan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numbers</w:t>
      </w:r>
      <w:proofErr w:type="spellEnd"/>
      <w:r>
        <w:rPr>
          <w:color w:val="000000"/>
        </w:rPr>
        <w:t xml:space="preserve"> 1, 2, 3, 4, </w:t>
      </w:r>
      <w:r>
        <w:t>5, 6</w:t>
      </w:r>
      <w:r>
        <w:rPr>
          <w:color w:val="000000"/>
        </w:rPr>
        <w:t xml:space="preserve">. He </w:t>
      </w:r>
      <w:proofErr w:type="spellStart"/>
      <w:r>
        <w:rPr>
          <w:color w:val="000000"/>
        </w:rPr>
        <w:t>gets</w:t>
      </w:r>
      <w:proofErr w:type="spellEnd"/>
      <w:r>
        <w:t xml:space="preserve"> </w:t>
      </w:r>
      <w:r>
        <w:rPr>
          <w:color w:val="000000"/>
        </w:rPr>
        <w:t xml:space="preserve">1+100+2+3+10+1=117 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>.</w:t>
      </w:r>
    </w:p>
    <w:p w:rsidR="00DA49A7" w:rsidRDefault="00546650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Ivan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</w:t>
      </w:r>
      <w:r>
        <w:t>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7. He </w:t>
      </w:r>
      <w:proofErr w:type="spellStart"/>
      <w:r>
        <w:t>rece</w:t>
      </w:r>
      <w:r>
        <w:t>ives</w:t>
      </w:r>
      <w:proofErr w:type="spellEnd"/>
      <w:r>
        <w:t xml:space="preserve"> 1 </w:t>
      </w:r>
      <w:proofErr w:type="spellStart"/>
      <w:r>
        <w:t>money</w:t>
      </w:r>
      <w:proofErr w:type="spellEnd"/>
      <w:r>
        <w:rPr>
          <w:color w:val="000000"/>
        </w:rPr>
        <w:t>.</w:t>
      </w:r>
    </w:p>
    <w:p w:rsidR="00DA49A7" w:rsidRDefault="00DA49A7">
      <w:pPr>
        <w:widowControl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color w:val="000000"/>
        </w:rPr>
      </w:pPr>
    </w:p>
    <w:sectPr w:rsidR="00DA49A7">
      <w:headerReference w:type="default" r:id="rId8"/>
      <w:pgSz w:w="11906" w:h="16838"/>
      <w:pgMar w:top="1440" w:right="1440" w:bottom="1440" w:left="144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50" w:rsidRDefault="00546650">
      <w:pPr>
        <w:spacing w:line="240" w:lineRule="auto"/>
      </w:pPr>
      <w:r>
        <w:separator/>
      </w:r>
    </w:p>
  </w:endnote>
  <w:endnote w:type="continuationSeparator" w:id="0">
    <w:p w:rsidR="00546650" w:rsidRDefault="00546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50" w:rsidRDefault="00546650">
      <w:pPr>
        <w:spacing w:line="240" w:lineRule="auto"/>
      </w:pPr>
      <w:r>
        <w:separator/>
      </w:r>
    </w:p>
  </w:footnote>
  <w:footnote w:type="continuationSeparator" w:id="0">
    <w:p w:rsidR="00546650" w:rsidRDefault="00546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A7" w:rsidRDefault="00DA49A7">
    <w:pPr>
      <w:widowControl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DA49A7" w:rsidRDefault="00546650">
    <w:pPr>
      <w:pStyle w:val="Title"/>
      <w:rPr>
        <w:color w:val="505094"/>
        <w:sz w:val="72"/>
        <w:szCs w:val="72"/>
      </w:rPr>
    </w:pPr>
    <w:proofErr w:type="spellStart"/>
    <w:r>
      <w:rPr>
        <w:color w:val="505094"/>
        <w:sz w:val="72"/>
        <w:szCs w:val="72"/>
      </w:rPr>
      <w:t>Thief</w:t>
    </w:r>
    <w:proofErr w:type="spellEnd"/>
    <w:r>
      <w:rPr>
        <w:color w:val="505094"/>
        <w:sz w:val="72"/>
        <w:szCs w:val="72"/>
      </w:rPr>
      <w:tab/>
    </w:r>
  </w:p>
  <w:p w:rsidR="00DA49A7" w:rsidRDefault="00546650">
    <w:pPr>
      <w:widowControl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СЕЗОН 2021/2022 – ВТОРИ  РУНД</w:t>
    </w:r>
  </w:p>
  <w:p w:rsidR="00DA49A7" w:rsidRDefault="0054665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706245" cy="7569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59A3"/>
    <w:multiLevelType w:val="multilevel"/>
    <w:tmpl w:val="09708B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9A7"/>
    <w:rsid w:val="0004148C"/>
    <w:rsid w:val="00367BEE"/>
    <w:rsid w:val="00502718"/>
    <w:rsid w:val="00546650"/>
    <w:rsid w:val="00707ED9"/>
    <w:rsid w:val="00895DFF"/>
    <w:rsid w:val="0097380C"/>
    <w:rsid w:val="009F5E57"/>
    <w:rsid w:val="00B128E3"/>
    <w:rsid w:val="00BD0636"/>
    <w:rsid w:val="00BE0C32"/>
    <w:rsid w:val="00C24D16"/>
    <w:rsid w:val="00D50C0B"/>
    <w:rsid w:val="00DA49A7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/>
    </w:pPr>
    <w:rPr>
      <w:b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/>
    </w:pPr>
    <w:rPr>
      <w:b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</cp:lastModifiedBy>
  <cp:revision>14</cp:revision>
  <dcterms:created xsi:type="dcterms:W3CDTF">2021-12-10T06:34:00Z</dcterms:created>
  <dcterms:modified xsi:type="dcterms:W3CDTF">2021-12-10T06:45:00Z</dcterms:modified>
</cp:coreProperties>
</file>