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60" w:after="60"/>
        <w:ind w:firstLine="720" w:firstLineChars="0"/>
        <w:jc w:val="both"/>
      </w:pPr>
      <w:r>
        <w:t>Kyusho decided it‘</w:t>
      </w:r>
      <w:r>
        <w:rPr>
          <w:lang w:val="en-US"/>
        </w:rPr>
        <w:t>s time</w:t>
      </w:r>
      <w:r>
        <w:t xml:space="preserve"> take a break from all the stress of running the company and go on a family trip. After </w:t>
      </w:r>
      <w:r>
        <w:rPr>
          <w:lang w:val="en-US"/>
        </w:rPr>
        <w:t xml:space="preserve">some </w:t>
      </w:r>
      <w:r>
        <w:t>inten</w:t>
      </w:r>
      <w:r>
        <w:rPr>
          <w:lang w:val="en-US"/>
        </w:rPr>
        <w:t>s</w:t>
      </w:r>
      <w:r>
        <w:t xml:space="preserve">e thinking, he chose </w:t>
      </w:r>
      <w:r>
        <w:rPr>
          <w:b/>
        </w:rPr>
        <w:t>N</w:t>
      </w:r>
      <w:r>
        <w:t xml:space="preserve"> destinations and </w:t>
      </w:r>
      <w:r>
        <w:rPr>
          <w:b/>
        </w:rPr>
        <w:t>M</w:t>
      </w:r>
      <w:r>
        <w:t xml:space="preserve"> direct one-way roads to move along between them. To maximize the satisfaction of the tour, he wants to visit each of the destinations exactly once and after visiting the last one to be able to go </w:t>
      </w:r>
      <w:r>
        <w:rPr>
          <w:lang w:val="en-US"/>
        </w:rPr>
        <w:t xml:space="preserve">directly back </w:t>
      </w:r>
      <w:r>
        <w:t xml:space="preserve">home. Thus, he </w:t>
      </w:r>
      <w:r>
        <w:rPr>
          <w:lang w:val="en-US"/>
        </w:rPr>
        <w:t>made</w:t>
      </w:r>
      <w:r>
        <w:t xml:space="preserve"> </w:t>
      </w:r>
      <w:r>
        <w:rPr>
          <w:b/>
        </w:rPr>
        <w:t>T</w:t>
      </w:r>
      <w:r>
        <w:t xml:space="preserve"> </w:t>
      </w:r>
      <w:r>
        <w:rPr>
          <w:lang w:val="en-US"/>
        </w:rPr>
        <w:t xml:space="preserve">plans </w:t>
      </w:r>
      <w:r>
        <w:t>for destinations and road segments between them, and since</w:t>
      </w:r>
      <w:r>
        <w:rPr>
          <w:lang w:val="en-US"/>
        </w:rPr>
        <w:t xml:space="preserve"> he is running out of time</w:t>
      </w:r>
      <w:r>
        <w:t>, he asks you to determine for which of them there is a route of the described type. One last detail K</w:t>
      </w:r>
      <w:r>
        <w:rPr>
          <w:lang w:val="en-US"/>
        </w:rPr>
        <w:t>y</w:t>
      </w:r>
      <w:r>
        <w:t xml:space="preserve">usho thinks </w:t>
      </w:r>
      <w:r>
        <w:rPr>
          <w:lang w:val="en-US"/>
        </w:rPr>
        <w:t xml:space="preserve">might be helpful </w:t>
      </w:r>
      <w:r>
        <w:t xml:space="preserve">is the strange </w:t>
      </w:r>
      <w:r>
        <w:rPr>
          <w:lang w:val="en-US"/>
        </w:rPr>
        <w:t xml:space="preserve">property he discovered for </w:t>
      </w:r>
      <w:r>
        <w:t>each plan while reviewing them:</w:t>
      </w:r>
    </w:p>
    <w:p>
      <w:pPr>
        <w:pStyle w:val="8"/>
        <w:spacing w:before="60" w:after="60"/>
        <w:ind w:firstLine="720" w:firstLineChars="0"/>
        <w:jc w:val="both"/>
      </w:pPr>
      <w:r>
        <w:t xml:space="preserve">If for two destinations </w:t>
      </w:r>
      <w:r>
        <w:rPr>
          <w:b/>
        </w:rPr>
        <w:t>A</w:t>
      </w:r>
      <w:r>
        <w:t xml:space="preserve"> and </w:t>
      </w:r>
      <w:r>
        <w:rPr>
          <w:b/>
        </w:rPr>
        <w:t>B</w:t>
      </w:r>
      <w:r>
        <w:t xml:space="preserve"> there is a destination </w:t>
      </w:r>
      <w:r>
        <w:rPr>
          <w:b/>
        </w:rPr>
        <w:t>C</w:t>
      </w:r>
      <w:r>
        <w:t xml:space="preserve"> such that there are direct roads from </w:t>
      </w:r>
      <w:r>
        <w:rPr>
          <w:b/>
        </w:rPr>
        <w:t>A</w:t>
      </w:r>
      <w:r>
        <w:t xml:space="preserve"> and </w:t>
      </w:r>
      <w:r>
        <w:rPr>
          <w:b/>
        </w:rPr>
        <w:t>B</w:t>
      </w:r>
      <w:r>
        <w:t xml:space="preserve"> to it, then any other destination </w:t>
      </w:r>
      <w:r>
        <w:rPr>
          <w:b/>
        </w:rPr>
        <w:t>D</w:t>
      </w:r>
      <w:r>
        <w:t xml:space="preserve"> to which there is a road</w:t>
      </w:r>
      <w:r>
        <w:rPr>
          <w:lang w:val="en-US"/>
        </w:rPr>
        <w:t xml:space="preserve"> segment from</w:t>
      </w:r>
      <w:r>
        <w:t xml:space="preserve"> </w:t>
      </w:r>
      <w:r>
        <w:rPr>
          <w:b/>
        </w:rPr>
        <w:t>A</w:t>
      </w:r>
      <w:r>
        <w:t xml:space="preserve"> or </w:t>
      </w:r>
      <w:r>
        <w:rPr>
          <w:b/>
        </w:rPr>
        <w:t>B</w:t>
      </w:r>
      <w:r>
        <w:t xml:space="preserve"> is like </w:t>
      </w:r>
      <w:r>
        <w:rPr>
          <w:b/>
        </w:rPr>
        <w:t>C</w:t>
      </w:r>
      <w:r>
        <w:t xml:space="preserve"> (there is a direct road from </w:t>
      </w:r>
      <w:r>
        <w:rPr>
          <w:lang w:val="en-US"/>
        </w:rPr>
        <w:t xml:space="preserve">both </w:t>
      </w:r>
      <w:r>
        <w:rPr>
          <w:b/>
        </w:rPr>
        <w:t>A</w:t>
      </w:r>
      <w:r>
        <w:t xml:space="preserve"> and from </w:t>
      </w:r>
      <w:r>
        <w:rPr>
          <w:b/>
        </w:rPr>
        <w:t>B</w:t>
      </w:r>
      <w:r>
        <w:t xml:space="preserve"> to it).</w:t>
      </w:r>
    </w:p>
    <w:p>
      <w:pPr>
        <w:pStyle w:val="8"/>
        <w:spacing w:before="60" w:after="60"/>
        <w:ind w:firstLine="720" w:firstLineChars="0"/>
        <w:jc w:val="both"/>
      </w:pPr>
      <w:r>
        <w:rPr>
          <w:lang w:val="en-US"/>
        </w:rPr>
        <w:t>Put differently</w:t>
      </w:r>
      <w:r>
        <w:t xml:space="preserve">, if we call destination </w:t>
      </w:r>
      <w:r>
        <w:rPr>
          <w:b/>
        </w:rPr>
        <w:t>Y</w:t>
      </w:r>
      <w:r>
        <w:t xml:space="preserve"> a neighbo</w:t>
      </w:r>
      <w:r>
        <w:rPr>
          <w:lang w:val="en-US"/>
        </w:rPr>
        <w:t>u</w:t>
      </w:r>
      <w:r>
        <w:t xml:space="preserve">r of </w:t>
      </w:r>
      <w:r>
        <w:rPr>
          <w:b/>
        </w:rPr>
        <w:t>X</w:t>
      </w:r>
      <w:r>
        <w:t xml:space="preserve"> when </w:t>
      </w:r>
      <w:r>
        <w:rPr>
          <w:lang w:val="en-US"/>
        </w:rPr>
        <w:t>there is a road segment from</w:t>
      </w:r>
      <w:r>
        <w:t xml:space="preserve"> </w:t>
      </w:r>
      <w:r>
        <w:rPr>
          <w:b/>
        </w:rPr>
        <w:t>X</w:t>
      </w:r>
      <w:r>
        <w:t xml:space="preserve"> to </w:t>
      </w:r>
      <w:r>
        <w:rPr>
          <w:b/>
        </w:rPr>
        <w:t>Y</w:t>
      </w:r>
      <w:r>
        <w:t>, then if two destinations have at least one neighbo</w:t>
      </w:r>
      <w:r>
        <w:rPr>
          <w:lang w:val="en-US"/>
        </w:rPr>
        <w:t>u</w:t>
      </w:r>
      <w:r>
        <w:t>r</w:t>
      </w:r>
      <w:r>
        <w:rPr>
          <w:lang w:val="en-US"/>
        </w:rPr>
        <w:t xml:space="preserve"> in common</w:t>
      </w:r>
      <w:r>
        <w:t xml:space="preserve">, all </w:t>
      </w:r>
      <w:r>
        <w:rPr>
          <w:lang w:val="en-US"/>
        </w:rPr>
        <w:t xml:space="preserve">of their </w:t>
      </w:r>
      <w:r>
        <w:t>neighbo</w:t>
      </w:r>
      <w:r>
        <w:rPr>
          <w:lang w:val="en-US"/>
        </w:rPr>
        <w:t>u</w:t>
      </w:r>
      <w:r>
        <w:t>rs are common.</w:t>
      </w:r>
    </w:p>
    <w:p>
      <w:pPr>
        <w:pStyle w:val="8"/>
        <w:spacing w:before="60" w:after="60"/>
        <w:ind w:firstLine="426"/>
        <w:jc w:val="both"/>
      </w:pPr>
      <w:r>
        <w:rPr>
          <w:lang w:val="en-US" w:eastAsia="en-US"/>
        </w:rPr>
        <w:drawing>
          <wp:anchor distT="0" distB="0" distL="114300" distR="114300" simplePos="0" relativeHeight="251659264" behindDoc="1" locked="0" layoutInCell="1" allowOverlap="1">
            <wp:simplePos x="0" y="0"/>
            <wp:positionH relativeFrom="column">
              <wp:posOffset>889000</wp:posOffset>
            </wp:positionH>
            <wp:positionV relativeFrom="paragraph">
              <wp:posOffset>6350</wp:posOffset>
            </wp:positionV>
            <wp:extent cx="3949700" cy="1414145"/>
            <wp:effectExtent l="0" t="0" r="0" b="0"/>
            <wp:wrapSquare wrapText="bothSides"/>
            <wp:docPr id="2" name="Picture 2" descr="C:\Users\Laptop\Documents\main\Programming\CodeIT\eksk\eksk\statement\eksk_exampl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Laptop\Documents\main\Programming\CodeIT\eksk\eksk\statement\eksk_example_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49700" cy="1414145"/>
                    </a:xfrm>
                    <a:prstGeom prst="rect">
                      <a:avLst/>
                    </a:prstGeom>
                    <a:noFill/>
                    <a:ln>
                      <a:noFill/>
                    </a:ln>
                  </pic:spPr>
                </pic:pic>
              </a:graphicData>
            </a:graphic>
          </wp:anchor>
        </w:drawing>
      </w:r>
    </w:p>
    <w:p>
      <w:pPr>
        <w:pStyle w:val="8"/>
        <w:spacing w:before="60" w:after="60"/>
        <w:ind w:firstLine="426"/>
        <w:jc w:val="both"/>
      </w:pPr>
    </w:p>
    <w:p>
      <w:pPr>
        <w:pStyle w:val="8"/>
        <w:spacing w:after="40"/>
        <w:ind w:firstLine="426"/>
        <w:jc w:val="both"/>
        <w:rPr>
          <w:b/>
          <w:sz w:val="24"/>
          <w:szCs w:val="24"/>
        </w:rPr>
      </w:pPr>
    </w:p>
    <w:p>
      <w:pPr>
        <w:pStyle w:val="8"/>
        <w:spacing w:after="40"/>
        <w:ind w:firstLine="426"/>
        <w:jc w:val="both"/>
        <w:rPr>
          <w:b/>
          <w:sz w:val="24"/>
          <w:szCs w:val="24"/>
        </w:rPr>
      </w:pPr>
    </w:p>
    <w:p>
      <w:pPr>
        <w:pStyle w:val="8"/>
        <w:spacing w:after="40"/>
        <w:ind w:firstLine="426"/>
        <w:jc w:val="both"/>
        <w:rPr>
          <w:b/>
          <w:sz w:val="24"/>
          <w:szCs w:val="24"/>
        </w:rPr>
      </w:pPr>
    </w:p>
    <w:p>
      <w:pPr>
        <w:pStyle w:val="8"/>
        <w:spacing w:after="40"/>
        <w:ind w:firstLine="426"/>
        <w:jc w:val="both"/>
        <w:rPr>
          <w:b/>
          <w:sz w:val="24"/>
          <w:szCs w:val="24"/>
        </w:rPr>
      </w:pPr>
    </w:p>
    <w:p>
      <w:pPr>
        <w:pStyle w:val="8"/>
        <w:spacing w:after="40"/>
        <w:ind w:firstLine="426"/>
        <w:jc w:val="both"/>
        <w:rPr>
          <w:b/>
          <w:sz w:val="24"/>
          <w:szCs w:val="24"/>
        </w:rPr>
      </w:pPr>
    </w:p>
    <w:p>
      <w:pPr>
        <w:pStyle w:val="8"/>
        <w:spacing w:after="40"/>
        <w:ind w:firstLine="720" w:firstLineChars="0"/>
        <w:jc w:val="both"/>
        <w:rPr>
          <w:b/>
          <w:sz w:val="24"/>
          <w:szCs w:val="24"/>
        </w:rPr>
      </w:pPr>
      <w:r>
        <w:rPr>
          <w:b/>
          <w:sz w:val="24"/>
          <w:szCs w:val="24"/>
        </w:rPr>
        <w:t>Input</w:t>
      </w:r>
    </w:p>
    <w:p>
      <w:pPr>
        <w:pStyle w:val="8"/>
        <w:spacing w:after="40"/>
        <w:ind w:firstLine="720" w:firstLineChars="0"/>
        <w:jc w:val="both"/>
        <w:rPr>
          <w:lang w:val="en-US"/>
        </w:rPr>
      </w:pPr>
      <w:r>
        <w:t xml:space="preserve">From the first line of the file </w:t>
      </w:r>
      <w:r>
        <w:rPr>
          <w:rFonts w:ascii="Consolas" w:hAnsi="Consolas" w:cs="Courier New"/>
        </w:rPr>
        <w:t>eksk.in</w:t>
      </w:r>
      <w:r>
        <w:rPr>
          <w:lang w:val="en-US"/>
        </w:rPr>
        <w:t xml:space="preserve"> the number </w:t>
      </w:r>
      <w:r>
        <w:rPr>
          <w:b/>
          <w:lang w:val="en-US"/>
        </w:rPr>
        <w:t>T</w:t>
      </w:r>
      <w:r>
        <w:rPr>
          <w:lang w:val="en-US"/>
        </w:rPr>
        <w:t xml:space="preserve"> is given</w:t>
      </w:r>
      <w:r>
        <w:t xml:space="preserve">. For each plan the first line contains </w:t>
      </w:r>
      <w:r>
        <w:rPr>
          <w:b/>
        </w:rPr>
        <w:t>N</w:t>
      </w:r>
      <w:r>
        <w:t xml:space="preserve"> and </w:t>
      </w:r>
      <w:r>
        <w:rPr>
          <w:b/>
        </w:rPr>
        <w:t>M</w:t>
      </w:r>
      <w:r>
        <w:t xml:space="preserve"> followed by </w:t>
      </w:r>
      <w:r>
        <w:rPr>
          <w:b/>
        </w:rPr>
        <w:t>M</w:t>
      </w:r>
      <w:r>
        <w:t xml:space="preserve"> lines with two numbers </w:t>
      </w:r>
      <w:r>
        <w:rPr>
          <w:b/>
        </w:rPr>
        <w:t>X</w:t>
      </w:r>
      <w:r>
        <w:t xml:space="preserve"> and </w:t>
      </w:r>
      <w:r>
        <w:rPr>
          <w:b/>
        </w:rPr>
        <w:t>Y</w:t>
      </w:r>
      <w:r>
        <w:t xml:space="preserve">, specifying that there is a one-way road from destination </w:t>
      </w:r>
      <w:r>
        <w:rPr>
          <w:b/>
        </w:rPr>
        <w:t>X</w:t>
      </w:r>
      <w:r>
        <w:t xml:space="preserve"> to destination </w:t>
      </w:r>
      <w:r>
        <w:rPr>
          <w:b/>
        </w:rPr>
        <w:t>Y</w:t>
      </w:r>
      <w:r>
        <w:t xml:space="preserve"> (</w:t>
      </w:r>
      <w:r>
        <w:rPr>
          <w:b/>
        </w:rPr>
        <w:t>0</w:t>
      </w:r>
      <w:r>
        <w:t xml:space="preserve"> ≤ </w:t>
      </w:r>
      <w:r>
        <w:rPr>
          <w:b/>
        </w:rPr>
        <w:t>X</w:t>
      </w:r>
      <w:r>
        <w:t xml:space="preserve">, </w:t>
      </w:r>
      <w:r>
        <w:rPr>
          <w:b/>
        </w:rPr>
        <w:t>Y</w:t>
      </w:r>
      <w:r>
        <w:t xml:space="preserve"> ≤ </w:t>
      </w:r>
      <w:r>
        <w:rPr>
          <w:b/>
        </w:rPr>
        <w:t>N</w:t>
      </w:r>
      <w:r>
        <w:t xml:space="preserve">; </w:t>
      </w:r>
      <w:r>
        <w:rPr>
          <w:b/>
        </w:rPr>
        <w:t>0</w:t>
      </w:r>
      <w:r>
        <w:t xml:space="preserve"> indicates the </w:t>
      </w:r>
      <w:r>
        <w:rPr>
          <w:lang w:val="en-US"/>
        </w:rPr>
        <w:t xml:space="preserve">modest mansion </w:t>
      </w:r>
      <w:r>
        <w:t>of K</w:t>
      </w:r>
      <w:r>
        <w:rPr>
          <w:lang w:val="en-US"/>
        </w:rPr>
        <w:t>y</w:t>
      </w:r>
      <w:r>
        <w:t>usho (the property described above applies</w:t>
      </w:r>
      <w:r>
        <w:rPr>
          <w:lang w:val="en-US"/>
        </w:rPr>
        <w:t xml:space="preserve"> also for it</w:t>
      </w:r>
      <w:r>
        <w:t xml:space="preserve">), and the numbers from </w:t>
      </w:r>
      <w:r>
        <w:rPr>
          <w:b/>
        </w:rPr>
        <w:t>1</w:t>
      </w:r>
      <w:r>
        <w:t xml:space="preserve"> to </w:t>
      </w:r>
      <w:r>
        <w:rPr>
          <w:b/>
        </w:rPr>
        <w:t>N</w:t>
      </w:r>
      <w:r>
        <w:t xml:space="preserve"> - the numbers of</w:t>
      </w:r>
      <w:r>
        <w:rPr>
          <w:lang w:val="en-US"/>
        </w:rPr>
        <w:t xml:space="preserve"> the</w:t>
      </w:r>
      <w:r>
        <w:t xml:space="preserve"> destinations).</w:t>
      </w:r>
    </w:p>
    <w:p>
      <w:pPr>
        <w:pStyle w:val="8"/>
        <w:spacing w:after="40"/>
        <w:ind w:firstLine="426"/>
        <w:jc w:val="both"/>
        <w:rPr>
          <w:rFonts w:ascii="Courier New" w:hAnsi="Courier New" w:eastAsia="Courier New" w:cs="Courier New"/>
        </w:rPr>
      </w:pPr>
      <w:bookmarkStart w:id="1" w:name="_GoBack"/>
      <w:bookmarkEnd w:id="1"/>
    </w:p>
    <w:p>
      <w:pPr>
        <w:pStyle w:val="8"/>
        <w:spacing w:after="40"/>
        <w:ind w:firstLine="720" w:firstLineChars="0"/>
        <w:jc w:val="both"/>
      </w:pPr>
      <w:r>
        <w:rPr>
          <w:b/>
          <w:sz w:val="24"/>
          <w:szCs w:val="24"/>
        </w:rPr>
        <w:t>Output</w:t>
      </w:r>
    </w:p>
    <w:p>
      <w:pPr>
        <w:pStyle w:val="8"/>
        <w:spacing w:after="40"/>
        <w:ind w:firstLine="720" w:firstLineChars="0"/>
        <w:jc w:val="both"/>
      </w:pPr>
      <w:r>
        <w:t>For each of the</w:t>
      </w:r>
      <w:r>
        <w:rPr>
          <w:lang w:val="en-US"/>
        </w:rPr>
        <w:t xml:space="preserve"> </w:t>
      </w:r>
      <w:r>
        <w:rPr>
          <w:b/>
          <w:lang w:val="en-US"/>
        </w:rPr>
        <w:t>T</w:t>
      </w:r>
      <w:r>
        <w:t xml:space="preserve"> plan</w:t>
      </w:r>
      <w:r>
        <w:rPr>
          <w:lang w:val="en-US"/>
        </w:rPr>
        <w:t>s</w:t>
      </w:r>
      <w:r>
        <w:t xml:space="preserve">, print in the file </w:t>
      </w:r>
      <w:r>
        <w:rPr>
          <w:rFonts w:ascii="Consolas" w:hAnsi="Consolas" w:cs="Courier New"/>
        </w:rPr>
        <w:t>eksk.out</w:t>
      </w:r>
      <w:r>
        <w:t xml:space="preserve"> on a separate line </w:t>
      </w:r>
      <w:r>
        <w:rPr>
          <w:b/>
        </w:rPr>
        <w:t>YES</w:t>
      </w:r>
      <w:r>
        <w:t xml:space="preserve">, if there is a route </w:t>
      </w:r>
      <w:r>
        <w:rPr>
          <w:lang w:val="en-US"/>
        </w:rPr>
        <w:t xml:space="preserve">visiting each destination once </w:t>
      </w:r>
      <w:r>
        <w:t xml:space="preserve">and </w:t>
      </w:r>
      <w:r>
        <w:rPr>
          <w:b/>
        </w:rPr>
        <w:t>NO</w:t>
      </w:r>
      <w:r>
        <w:t xml:space="preserve"> otherwise. If th</w:t>
      </w:r>
      <w:r>
        <w:rPr>
          <w:lang w:val="en-US"/>
        </w:rPr>
        <w:t xml:space="preserve">e answer is </w:t>
      </w:r>
      <w:r>
        <w:rPr>
          <w:b/>
          <w:lang w:val="en-US"/>
        </w:rPr>
        <w:t>YES</w:t>
      </w:r>
      <w:r>
        <w:t xml:space="preserve">, on the next line, print </w:t>
      </w:r>
      <w:r>
        <w:rPr>
          <w:b/>
        </w:rPr>
        <w:t>N + 2</w:t>
      </w:r>
      <w:r>
        <w:t xml:space="preserve"> integers (the first and last of which are </w:t>
      </w:r>
      <w:r>
        <w:rPr>
          <w:b/>
        </w:rPr>
        <w:t>0</w:t>
      </w:r>
      <w:r>
        <w:t>), describing the destinations in the order of their visit. If there is more than one possible routes, print any of them.</w:t>
      </w:r>
    </w:p>
    <w:p>
      <w:pPr>
        <w:pStyle w:val="8"/>
        <w:spacing w:after="40"/>
        <w:ind w:firstLine="426"/>
        <w:jc w:val="both"/>
      </w:pPr>
    </w:p>
    <w:p>
      <w:pPr>
        <w:pStyle w:val="8"/>
        <w:spacing w:after="40"/>
        <w:ind w:firstLine="720" w:firstLineChars="0"/>
        <w:jc w:val="both"/>
        <w:rPr>
          <w:b/>
          <w:sz w:val="24"/>
          <w:szCs w:val="24"/>
        </w:rPr>
      </w:pPr>
      <w:r>
        <w:rPr>
          <w:b/>
          <w:sz w:val="24"/>
          <w:szCs w:val="24"/>
        </w:rPr>
        <w:t>Constraints</w:t>
      </w:r>
    </w:p>
    <w:p>
      <w:pPr>
        <w:pStyle w:val="8"/>
        <w:spacing w:after="40"/>
        <w:ind w:left="720" w:leftChars="0" w:firstLine="720" w:firstLineChars="0"/>
        <w:jc w:val="both"/>
        <w:rPr>
          <w:lang w:val="en-US"/>
        </w:rPr>
      </w:pPr>
      <m:oMathPara>
        <m:oMathParaPr>
          <m:jc m:val="left"/>
        </m:oMathParaPr>
        <m:oMath>
          <m:r>
            <m:rPr/>
            <w:rPr>
              <w:rFonts w:ascii="Cambria Math" w:hAnsi="Cambria Math"/>
            </w:rPr>
            <m:t>1≤T≤</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2</m:t>
              </m:r>
              <m:ctrlPr>
                <w:rPr>
                  <w:rFonts w:ascii="Cambria Math" w:hAnsi="Cambria Math"/>
                  <w:i/>
                </w:rPr>
              </m:ctrlPr>
            </m:sup>
          </m:sSup>
        </m:oMath>
      </m:oMathPara>
    </w:p>
    <w:p>
      <w:pPr>
        <w:pStyle w:val="8"/>
        <w:spacing w:after="40"/>
        <w:ind w:firstLine="720" w:firstLineChars="0"/>
        <w:jc w:val="both"/>
      </w:pPr>
      <m:oMath>
        <m:r>
          <m:rPr/>
          <w:rPr>
            <w:rFonts w:ascii="Cambria Math" w:hAnsi="Cambria Math"/>
          </w:rPr>
          <m:t xml:space="preserve">1≤ </m:t>
        </m:r>
      </m:oMath>
      <w:r>
        <w:rPr>
          <w:lang w:val="en-US"/>
        </w:rPr>
        <w:t xml:space="preserve">sum of all </w:t>
      </w:r>
      <w:r>
        <w:rPr>
          <w:b/>
          <w:lang w:val="en-US"/>
        </w:rPr>
        <w:t>N</w:t>
      </w:r>
      <w:r>
        <w:t xml:space="preserve"> </w:t>
      </w:r>
      <m:oMath>
        <m:r>
          <m:rPr/>
          <w:rPr>
            <w:rFonts w:ascii="Cambria Math" w:hAnsi="Cambria Math"/>
          </w:rPr>
          <m:t>≤</m:t>
        </m:r>
        <m:sSup>
          <m:sSupPr>
            <m:ctrlPr>
              <w:rPr>
                <w:rFonts w:ascii="Cambria Math" w:hAnsi="Cambria Math"/>
                <w:i/>
              </w:rPr>
            </m:ctrlPr>
          </m:sSupPr>
          <m:e>
            <m:r>
              <m:rPr/>
              <w:rPr>
                <w:rFonts w:ascii="Cambria Math" w:hAnsi="Cambria Math"/>
              </w:rPr>
              <m:t>10</m:t>
            </m:r>
            <m:ctrlPr>
              <w:rPr>
                <w:rFonts w:ascii="Cambria Math" w:hAnsi="Cambria Math"/>
                <w:i/>
              </w:rPr>
            </m:ctrlPr>
          </m:e>
          <m:sup>
            <m:r>
              <m:rPr/>
              <w:rPr>
                <w:rFonts w:ascii="Cambria Math" w:hAnsi="Cambria Math"/>
              </w:rPr>
              <m:t>5</m:t>
            </m:r>
            <m:ctrlPr>
              <w:rPr>
                <w:rFonts w:ascii="Cambria Math" w:hAnsi="Cambria Math"/>
                <w:i/>
              </w:rPr>
            </m:ctrlPr>
          </m:sup>
        </m:sSup>
      </m:oMath>
    </w:p>
    <w:p>
      <w:pPr>
        <w:pStyle w:val="8"/>
        <w:spacing w:after="40"/>
        <w:ind w:firstLine="720" w:firstLineChars="0"/>
        <w:jc w:val="both"/>
      </w:pPr>
      <m:oMath>
        <m:r>
          <m:rPr/>
          <w:rPr>
            <w:rFonts w:ascii="Cambria Math" w:hAnsi="Cambria Math"/>
          </w:rPr>
          <m:t xml:space="preserve">1≤ </m:t>
        </m:r>
      </m:oMath>
      <w:r>
        <w:rPr>
          <w:lang w:val="en-US"/>
        </w:rPr>
        <w:t>sum of all</w:t>
      </w:r>
      <w:r>
        <w:t xml:space="preserve"> </w:t>
      </w:r>
      <w:r>
        <w:rPr>
          <w:b/>
          <w:lang w:val="en-US"/>
        </w:rPr>
        <w:t>M</w:t>
      </w:r>
      <w:r>
        <w:t xml:space="preserve"> </w:t>
      </w:r>
      <m:oMath>
        <m:r>
          <m:rPr/>
          <w:rPr>
            <w:rFonts w:ascii="Cambria Math" w:hAnsi="Cambria Math"/>
          </w:rPr>
          <m:t>≤</m:t>
        </m:r>
        <m:sSup>
          <m:sSupPr>
            <m:ctrlPr>
              <w:rPr>
                <w:rFonts w:ascii="Cambria Math" w:hAnsi="Cambria Math"/>
                <w:i/>
              </w:rPr>
            </m:ctrlPr>
          </m:sSupPr>
          <m:e>
            <m:r>
              <m:rPr/>
              <w:rPr>
                <w:rFonts w:ascii="Cambria Math" w:hAnsi="Cambria Math"/>
              </w:rPr>
              <m:t>5×10</m:t>
            </m:r>
            <m:ctrlPr>
              <w:rPr>
                <w:rFonts w:ascii="Cambria Math" w:hAnsi="Cambria Math"/>
                <w:i/>
              </w:rPr>
            </m:ctrlPr>
          </m:e>
          <m:sup>
            <m:r>
              <m:rPr/>
              <w:rPr>
                <w:rFonts w:ascii="Cambria Math" w:hAnsi="Cambria Math"/>
              </w:rPr>
              <m:t>6</m:t>
            </m:r>
            <m:ctrlPr>
              <w:rPr>
                <w:rFonts w:ascii="Cambria Math" w:hAnsi="Cambria Math"/>
                <w:i/>
              </w:rPr>
            </m:ctrlPr>
          </m:sup>
        </m:sSup>
      </m:oMath>
    </w:p>
    <w:p>
      <w:pPr>
        <w:pStyle w:val="8"/>
        <w:spacing w:after="40"/>
        <w:ind w:firstLine="720" w:firstLineChars="0"/>
        <w:jc w:val="both"/>
      </w:pPr>
      <m:oMath>
        <m:r>
          <m:rPr/>
          <w:rPr>
            <w:rFonts w:ascii="Cambria Math" w:hAnsi="Cambria Math"/>
          </w:rPr>
          <m:t>0 ≤X,Y≤N</m:t>
        </m:r>
      </m:oMath>
      <w:r>
        <w:t xml:space="preserve"> and </w:t>
      </w:r>
      <m:oMath>
        <m:r>
          <m:rPr/>
          <w:rPr>
            <w:rFonts w:ascii="Cambria Math" w:hAnsi="Cambria Math"/>
          </w:rPr>
          <m:t>X≠Y</m:t>
        </m:r>
      </m:oMath>
      <w:r>
        <w:t xml:space="preserve"> for each road segment</w:t>
      </w:r>
    </w:p>
    <w:p>
      <w:pPr>
        <w:pStyle w:val="8"/>
        <w:spacing w:after="40"/>
        <w:jc w:val="both"/>
        <w:rPr>
          <w:sz w:val="24"/>
          <w:szCs w:val="24"/>
        </w:rPr>
      </w:pPr>
    </w:p>
    <w:p>
      <w:pPr>
        <w:pStyle w:val="8"/>
        <w:spacing w:line="288" w:lineRule="auto"/>
        <w:ind w:firstLine="720" w:firstLineChars="0"/>
        <w:jc w:val="both"/>
      </w:pPr>
      <w:r>
        <w:rPr>
          <w:b/>
          <w:sz w:val="24"/>
          <w:szCs w:val="24"/>
        </w:rPr>
        <w:t xml:space="preserve">Time limit: </w:t>
      </w:r>
      <w:r>
        <w:rPr>
          <w:b/>
          <w:sz w:val="24"/>
          <w:szCs w:val="24"/>
          <w:lang w:val="en-US"/>
        </w:rPr>
        <w:t>1</w:t>
      </w:r>
      <w:r>
        <w:rPr>
          <w:b/>
          <w:sz w:val="24"/>
          <w:szCs w:val="24"/>
        </w:rPr>
        <w:t>.2 sec.</w:t>
      </w:r>
    </w:p>
    <w:p>
      <w:pPr>
        <w:pStyle w:val="8"/>
        <w:spacing w:line="240" w:lineRule="auto"/>
        <w:ind w:firstLine="720" w:firstLineChars="0"/>
        <w:jc w:val="both"/>
        <w:rPr>
          <w:b/>
          <w:sz w:val="24"/>
          <w:szCs w:val="24"/>
        </w:rPr>
      </w:pPr>
      <w:r>
        <w:rPr>
          <w:b/>
          <w:sz w:val="24"/>
          <w:szCs w:val="24"/>
          <w:lang w:val="en-US"/>
        </w:rPr>
        <w:t>Memory limit</w:t>
      </w:r>
      <w:r>
        <w:rPr>
          <w:b/>
          <w:sz w:val="24"/>
          <w:szCs w:val="24"/>
        </w:rPr>
        <w:t>: 256 MB.</w:t>
      </w:r>
    </w:p>
    <w:p>
      <w:pPr>
        <w:pStyle w:val="8"/>
        <w:spacing w:line="240" w:lineRule="auto"/>
        <w:ind w:firstLine="426"/>
        <w:jc w:val="both"/>
        <w:rPr>
          <w:b/>
          <w:sz w:val="24"/>
          <w:szCs w:val="24"/>
        </w:rPr>
      </w:pPr>
    </w:p>
    <w:p>
      <w:pPr>
        <w:pStyle w:val="8"/>
        <w:spacing w:line="240" w:lineRule="auto"/>
        <w:ind w:firstLine="426"/>
        <w:jc w:val="both"/>
      </w:pPr>
    </w:p>
    <w:p>
      <w:pPr>
        <w:pStyle w:val="8"/>
        <w:spacing w:after="40" w:line="240" w:lineRule="auto"/>
        <w:ind w:firstLine="720" w:firstLineChars="0"/>
        <w:jc w:val="both"/>
      </w:pPr>
      <w:r>
        <w:rPr>
          <w:b/>
          <w:sz w:val="24"/>
          <w:szCs w:val="24"/>
        </w:rPr>
        <w:t>Sample testcase</w:t>
      </w:r>
    </w:p>
    <w:tbl>
      <w:tblPr>
        <w:tblStyle w:val="3"/>
        <w:tblW w:w="9478" w:type="dxa"/>
        <w:tblInd w:w="-10" w:type="dxa"/>
        <w:tblLayout w:type="fixed"/>
        <w:tblCellMar>
          <w:top w:w="0" w:type="dxa"/>
          <w:left w:w="108" w:type="dxa"/>
          <w:bottom w:w="0" w:type="dxa"/>
          <w:right w:w="108" w:type="dxa"/>
        </w:tblCellMar>
      </w:tblPr>
      <w:tblGrid>
        <w:gridCol w:w="2250"/>
        <w:gridCol w:w="2520"/>
        <w:gridCol w:w="4708"/>
      </w:tblGrid>
      <w:tr>
        <w:tblPrEx>
          <w:tblCellMar>
            <w:top w:w="0" w:type="dxa"/>
            <w:left w:w="108" w:type="dxa"/>
            <w:bottom w:w="0" w:type="dxa"/>
            <w:right w:w="108" w:type="dxa"/>
          </w:tblCellMar>
        </w:tblPrEx>
        <w:trPr>
          <w:trHeight w:val="240" w:hRule="atLeast"/>
        </w:trPr>
        <w:tc>
          <w:tcPr>
            <w:tcW w:w="2250" w:type="dxa"/>
            <w:tcBorders>
              <w:top w:val="single" w:color="000001" w:sz="8" w:space="0"/>
              <w:left w:val="single" w:color="000001" w:sz="8" w:space="0"/>
              <w:bottom w:val="single" w:color="000001" w:sz="8" w:space="0"/>
              <w:right w:val="single" w:color="000001" w:sz="8" w:space="0"/>
            </w:tcBorders>
          </w:tcPr>
          <w:p>
            <w:pPr>
              <w:pStyle w:val="8"/>
              <w:widowControl w:val="0"/>
              <w:spacing w:line="240" w:lineRule="auto"/>
            </w:pPr>
            <w:r>
              <w:rPr>
                <w:rFonts w:ascii="Courier New" w:hAnsi="Courier New" w:eastAsia="Courier New" w:cs="Courier New"/>
                <w:b/>
              </w:rPr>
              <w:t xml:space="preserve">Input </w:t>
            </w:r>
            <w:r>
              <w:rPr>
                <w:rFonts w:ascii="Courier New" w:hAnsi="Courier New" w:eastAsia="Courier New" w:cs="Courier New"/>
                <w:b/>
                <w:lang w:val="en-US"/>
              </w:rPr>
              <w:t>(eksk.in)</w:t>
            </w:r>
          </w:p>
        </w:tc>
        <w:tc>
          <w:tcPr>
            <w:tcW w:w="2520" w:type="dxa"/>
            <w:tcBorders>
              <w:top w:val="single" w:color="000001" w:sz="8" w:space="0"/>
              <w:left w:val="single" w:color="000001" w:sz="8" w:space="0"/>
              <w:bottom w:val="single" w:color="000001" w:sz="8" w:space="0"/>
              <w:right w:val="single" w:color="000001" w:sz="8" w:space="0"/>
            </w:tcBorders>
          </w:tcPr>
          <w:p>
            <w:pPr>
              <w:pStyle w:val="8"/>
              <w:widowControl w:val="0"/>
              <w:spacing w:line="240" w:lineRule="auto"/>
            </w:pPr>
            <w:r>
              <w:rPr>
                <w:rFonts w:ascii="Courier New" w:hAnsi="Courier New" w:eastAsia="Courier New" w:cs="Courier New"/>
                <w:b/>
              </w:rPr>
              <w:t xml:space="preserve">Output </w:t>
            </w:r>
            <w:r>
              <w:rPr>
                <w:rFonts w:ascii="Courier New" w:hAnsi="Courier New" w:eastAsia="Courier New" w:cs="Courier New"/>
                <w:b/>
                <w:lang w:val="en-US"/>
              </w:rPr>
              <w:t>(eksk</w:t>
            </w:r>
            <w:r>
              <w:rPr>
                <w:rFonts w:ascii="Courier New" w:hAnsi="Courier New" w:eastAsia="Courier New" w:cs="Courier New"/>
                <w:b/>
              </w:rPr>
              <w:t>.out)</w:t>
            </w:r>
          </w:p>
        </w:tc>
        <w:tc>
          <w:tcPr>
            <w:tcW w:w="4708" w:type="dxa"/>
            <w:tcBorders>
              <w:top w:val="single" w:color="000001" w:sz="8" w:space="0"/>
              <w:left w:val="single" w:color="000001" w:sz="8" w:space="0"/>
              <w:bottom w:val="single" w:color="000001" w:sz="8" w:space="0"/>
              <w:right w:val="single" w:color="000001" w:sz="8" w:space="0"/>
            </w:tcBorders>
          </w:tcPr>
          <w:p>
            <w:pPr>
              <w:pStyle w:val="8"/>
              <w:widowControl w:val="0"/>
              <w:spacing w:line="240" w:lineRule="auto"/>
              <w:rPr>
                <w:rFonts w:ascii="Courier New" w:hAnsi="Courier New" w:eastAsia="Courier New" w:cs="Courier New"/>
                <w:b/>
                <w:lang w:val="en-US"/>
              </w:rPr>
            </w:pPr>
            <w:r>
              <w:rPr>
                <w:rFonts w:ascii="Courier New" w:hAnsi="Courier New" w:eastAsia="Courier New" w:cs="Courier New"/>
                <w:b/>
              </w:rPr>
              <w:t>Explanation</w:t>
            </w:r>
          </w:p>
        </w:tc>
      </w:tr>
      <w:tr>
        <w:tblPrEx>
          <w:tblCellMar>
            <w:top w:w="0" w:type="dxa"/>
            <w:left w:w="108" w:type="dxa"/>
            <w:bottom w:w="0" w:type="dxa"/>
            <w:right w:w="108" w:type="dxa"/>
          </w:tblCellMar>
        </w:tblPrEx>
        <w:trPr>
          <w:trHeight w:val="240" w:hRule="atLeast"/>
        </w:trPr>
        <w:tc>
          <w:tcPr>
            <w:tcW w:w="2250" w:type="dxa"/>
            <w:tcBorders>
              <w:left w:val="single" w:color="000001" w:sz="8" w:space="0"/>
              <w:bottom w:val="single" w:color="000001" w:sz="8" w:space="0"/>
              <w:right w:val="single" w:color="000001" w:sz="8" w:space="0"/>
            </w:tcBorders>
          </w:tcPr>
          <w:p>
            <w:pPr>
              <w:widowControl/>
              <w:suppressAutoHyphens w:val="0"/>
              <w:autoSpaceDE w:val="0"/>
              <w:autoSpaceDN w:val="0"/>
              <w:adjustRightInd w:val="0"/>
              <w:spacing w:line="240" w:lineRule="auto"/>
              <w:textAlignment w:val="auto"/>
              <w:rPr>
                <w:rFonts w:ascii="Courier New" w:hAnsi="Courier New" w:eastAsia="SFSS1200" w:cs="Courier New"/>
                <w:kern w:val="0"/>
                <w:sz w:val="24"/>
                <w:szCs w:val="24"/>
                <w:lang w:val="en-US"/>
              </w:rPr>
            </w:pPr>
            <w:r>
              <w:rPr>
                <w:rFonts w:ascii="Courier New" w:hAnsi="Courier New" w:eastAsia="SFSS1200" w:cs="Courier New"/>
                <w:kern w:val="0"/>
                <w:sz w:val="24"/>
                <w:szCs w:val="24"/>
                <w:lang w:val="en-US"/>
              </w:rPr>
              <w:t>1</w:t>
            </w:r>
          </w:p>
          <w:p>
            <w:pPr>
              <w:widowControl/>
              <w:suppressAutoHyphens w:val="0"/>
              <w:autoSpaceDE w:val="0"/>
              <w:autoSpaceDN w:val="0"/>
              <w:adjustRightInd w:val="0"/>
              <w:spacing w:line="240" w:lineRule="auto"/>
              <w:textAlignment w:val="auto"/>
              <w:rPr>
                <w:rFonts w:ascii="Courier New" w:hAnsi="Courier New" w:eastAsia="SFSS1200" w:cs="Courier New"/>
                <w:kern w:val="0"/>
                <w:sz w:val="24"/>
                <w:szCs w:val="24"/>
                <w:lang w:val="en-US"/>
              </w:rPr>
            </w:pPr>
            <w:r>
              <w:rPr>
                <w:rFonts w:ascii="Courier New" w:hAnsi="Courier New" w:eastAsia="SFSS1200" w:cs="Courier New"/>
                <w:kern w:val="0"/>
                <w:sz w:val="24"/>
                <w:szCs w:val="24"/>
                <w:lang w:val="en-US"/>
              </w:rPr>
              <w:t>6 11</w:t>
            </w:r>
          </w:p>
          <w:p>
            <w:pPr>
              <w:widowControl/>
              <w:suppressAutoHyphens w:val="0"/>
              <w:autoSpaceDE w:val="0"/>
              <w:autoSpaceDN w:val="0"/>
              <w:adjustRightInd w:val="0"/>
              <w:spacing w:line="240" w:lineRule="auto"/>
              <w:textAlignment w:val="auto"/>
              <w:rPr>
                <w:rFonts w:ascii="Courier New" w:hAnsi="Courier New" w:eastAsia="SFSS1200" w:cs="Courier New"/>
                <w:kern w:val="0"/>
                <w:sz w:val="24"/>
                <w:szCs w:val="24"/>
                <w:lang w:val="en-US"/>
              </w:rPr>
            </w:pPr>
            <w:r>
              <w:rPr>
                <w:rFonts w:ascii="Courier New" w:hAnsi="Courier New" w:eastAsia="SFSS1200" w:cs="Courier New"/>
                <w:kern w:val="0"/>
                <w:sz w:val="24"/>
                <w:szCs w:val="24"/>
                <w:lang w:val="en-US"/>
              </w:rPr>
              <w:t>1 3</w:t>
            </w:r>
          </w:p>
          <w:p>
            <w:pPr>
              <w:widowControl/>
              <w:suppressAutoHyphens w:val="0"/>
              <w:autoSpaceDE w:val="0"/>
              <w:autoSpaceDN w:val="0"/>
              <w:adjustRightInd w:val="0"/>
              <w:spacing w:line="240" w:lineRule="auto"/>
              <w:textAlignment w:val="auto"/>
              <w:rPr>
                <w:rFonts w:ascii="Courier New" w:hAnsi="Courier New" w:eastAsia="SFSS1200" w:cs="Courier New"/>
                <w:kern w:val="0"/>
                <w:sz w:val="24"/>
                <w:szCs w:val="24"/>
                <w:lang w:val="en-US"/>
              </w:rPr>
            </w:pPr>
            <w:r>
              <w:rPr>
                <w:rFonts w:ascii="Courier New" w:hAnsi="Courier New" w:eastAsia="SFSS1200" w:cs="Courier New"/>
                <w:kern w:val="0"/>
                <w:sz w:val="24"/>
                <w:szCs w:val="24"/>
                <w:lang w:val="en-US"/>
              </w:rPr>
              <w:t>2 3</w:t>
            </w:r>
          </w:p>
          <w:p>
            <w:pPr>
              <w:widowControl/>
              <w:suppressAutoHyphens w:val="0"/>
              <w:autoSpaceDE w:val="0"/>
              <w:autoSpaceDN w:val="0"/>
              <w:adjustRightInd w:val="0"/>
              <w:spacing w:line="240" w:lineRule="auto"/>
              <w:textAlignment w:val="auto"/>
              <w:rPr>
                <w:rFonts w:ascii="Courier New" w:hAnsi="Courier New" w:eastAsia="SFSS1200" w:cs="Courier New"/>
                <w:kern w:val="0"/>
                <w:sz w:val="24"/>
                <w:szCs w:val="24"/>
                <w:lang w:val="en-US"/>
              </w:rPr>
            </w:pPr>
            <w:r>
              <w:rPr>
                <w:rFonts w:ascii="Courier New" w:hAnsi="Courier New" w:eastAsia="SFSS1200" w:cs="Courier New"/>
                <w:kern w:val="0"/>
                <w:sz w:val="24"/>
                <w:szCs w:val="24"/>
                <w:lang w:val="en-US"/>
              </w:rPr>
              <w:t>1 4</w:t>
            </w:r>
          </w:p>
          <w:p>
            <w:pPr>
              <w:widowControl/>
              <w:suppressAutoHyphens w:val="0"/>
              <w:autoSpaceDE w:val="0"/>
              <w:autoSpaceDN w:val="0"/>
              <w:adjustRightInd w:val="0"/>
              <w:spacing w:line="240" w:lineRule="auto"/>
              <w:textAlignment w:val="auto"/>
              <w:rPr>
                <w:rFonts w:ascii="Courier New" w:hAnsi="Courier New" w:eastAsia="SFSS1200" w:cs="Courier New"/>
                <w:kern w:val="0"/>
                <w:sz w:val="24"/>
                <w:szCs w:val="24"/>
                <w:lang w:val="en-US"/>
              </w:rPr>
            </w:pPr>
            <w:r>
              <w:rPr>
                <w:rFonts w:ascii="Courier New" w:hAnsi="Courier New" w:eastAsia="SFSS1200" w:cs="Courier New"/>
                <w:kern w:val="0"/>
                <w:sz w:val="24"/>
                <w:szCs w:val="24"/>
                <w:lang w:val="en-US"/>
              </w:rPr>
              <w:t>2 4</w:t>
            </w:r>
          </w:p>
          <w:p>
            <w:pPr>
              <w:widowControl/>
              <w:suppressAutoHyphens w:val="0"/>
              <w:autoSpaceDE w:val="0"/>
              <w:autoSpaceDN w:val="0"/>
              <w:adjustRightInd w:val="0"/>
              <w:spacing w:line="240" w:lineRule="auto"/>
              <w:textAlignment w:val="auto"/>
              <w:rPr>
                <w:rFonts w:ascii="Courier New" w:hAnsi="Courier New" w:eastAsia="SFSS1200" w:cs="Courier New"/>
                <w:kern w:val="0"/>
                <w:sz w:val="24"/>
                <w:szCs w:val="24"/>
                <w:lang w:val="en-US"/>
              </w:rPr>
            </w:pPr>
            <w:r>
              <w:rPr>
                <w:rFonts w:ascii="Courier New" w:hAnsi="Courier New" w:eastAsia="SFSS1200" w:cs="Courier New"/>
                <w:kern w:val="0"/>
                <w:sz w:val="24"/>
                <w:szCs w:val="24"/>
                <w:lang w:val="en-US"/>
              </w:rPr>
              <w:t>3 5</w:t>
            </w:r>
          </w:p>
          <w:p>
            <w:pPr>
              <w:widowControl/>
              <w:suppressAutoHyphens w:val="0"/>
              <w:autoSpaceDE w:val="0"/>
              <w:autoSpaceDN w:val="0"/>
              <w:adjustRightInd w:val="0"/>
              <w:spacing w:line="240" w:lineRule="auto"/>
              <w:textAlignment w:val="auto"/>
              <w:rPr>
                <w:rFonts w:ascii="Courier New" w:hAnsi="Courier New" w:eastAsia="SFSS1200" w:cs="Courier New"/>
                <w:kern w:val="0"/>
                <w:sz w:val="24"/>
                <w:szCs w:val="24"/>
                <w:lang w:val="en-US"/>
              </w:rPr>
            </w:pPr>
            <w:r>
              <w:rPr>
                <w:rFonts w:ascii="Courier New" w:hAnsi="Courier New" w:eastAsia="SFSS1200" w:cs="Courier New"/>
                <w:kern w:val="0"/>
                <w:sz w:val="24"/>
                <w:szCs w:val="24"/>
                <w:lang w:val="en-US"/>
              </w:rPr>
              <w:t>5 6</w:t>
            </w:r>
          </w:p>
          <w:p>
            <w:pPr>
              <w:widowControl/>
              <w:suppressAutoHyphens w:val="0"/>
              <w:autoSpaceDE w:val="0"/>
              <w:autoSpaceDN w:val="0"/>
              <w:adjustRightInd w:val="0"/>
              <w:spacing w:line="240" w:lineRule="auto"/>
              <w:textAlignment w:val="auto"/>
              <w:rPr>
                <w:rFonts w:ascii="Courier New" w:hAnsi="Courier New" w:eastAsia="SFSS1200" w:cs="Courier New"/>
                <w:kern w:val="0"/>
                <w:sz w:val="24"/>
                <w:szCs w:val="24"/>
                <w:lang w:val="en-US"/>
              </w:rPr>
            </w:pPr>
            <w:r>
              <w:rPr>
                <w:rFonts w:ascii="Courier New" w:hAnsi="Courier New" w:eastAsia="SFSS1200" w:cs="Courier New"/>
                <w:kern w:val="0"/>
                <w:sz w:val="24"/>
                <w:szCs w:val="24"/>
                <w:lang w:val="en-US"/>
              </w:rPr>
              <w:t>4 6</w:t>
            </w:r>
          </w:p>
          <w:p>
            <w:pPr>
              <w:widowControl/>
              <w:suppressAutoHyphens w:val="0"/>
              <w:autoSpaceDE w:val="0"/>
              <w:autoSpaceDN w:val="0"/>
              <w:adjustRightInd w:val="0"/>
              <w:spacing w:line="240" w:lineRule="auto"/>
              <w:textAlignment w:val="auto"/>
              <w:rPr>
                <w:rFonts w:ascii="Courier New" w:hAnsi="Courier New" w:eastAsia="SFSS1200" w:cs="Courier New"/>
                <w:kern w:val="0"/>
                <w:sz w:val="24"/>
                <w:szCs w:val="24"/>
                <w:lang w:val="en-US"/>
              </w:rPr>
            </w:pPr>
            <w:r>
              <w:rPr>
                <w:rFonts w:ascii="Courier New" w:hAnsi="Courier New" w:eastAsia="SFSS1200" w:cs="Courier New"/>
                <w:kern w:val="0"/>
                <w:sz w:val="24"/>
                <w:szCs w:val="24"/>
                <w:lang w:val="en-US"/>
              </w:rPr>
              <w:t>4 0</w:t>
            </w:r>
          </w:p>
          <w:p>
            <w:pPr>
              <w:widowControl/>
              <w:suppressAutoHyphens w:val="0"/>
              <w:autoSpaceDE w:val="0"/>
              <w:autoSpaceDN w:val="0"/>
              <w:adjustRightInd w:val="0"/>
              <w:spacing w:line="240" w:lineRule="auto"/>
              <w:textAlignment w:val="auto"/>
              <w:rPr>
                <w:rFonts w:ascii="Courier New" w:hAnsi="Courier New" w:eastAsia="SFSS1200" w:cs="Courier New"/>
                <w:kern w:val="0"/>
                <w:sz w:val="24"/>
                <w:szCs w:val="24"/>
                <w:lang w:val="en-US"/>
              </w:rPr>
            </w:pPr>
            <w:r>
              <w:rPr>
                <w:rFonts w:ascii="Courier New" w:hAnsi="Courier New" w:eastAsia="SFSS1200" w:cs="Courier New"/>
                <w:kern w:val="0"/>
                <w:sz w:val="24"/>
                <w:szCs w:val="24"/>
                <w:lang w:val="en-US"/>
              </w:rPr>
              <w:t>5 0</w:t>
            </w:r>
          </w:p>
          <w:p>
            <w:pPr>
              <w:widowControl/>
              <w:suppressAutoHyphens w:val="0"/>
              <w:autoSpaceDE w:val="0"/>
              <w:autoSpaceDN w:val="0"/>
              <w:adjustRightInd w:val="0"/>
              <w:spacing w:line="240" w:lineRule="auto"/>
              <w:textAlignment w:val="auto"/>
              <w:rPr>
                <w:rFonts w:ascii="Courier New" w:hAnsi="Courier New" w:eastAsia="SFSS1200" w:cs="Courier New"/>
                <w:kern w:val="0"/>
                <w:sz w:val="24"/>
                <w:szCs w:val="24"/>
                <w:lang w:val="en-US"/>
              </w:rPr>
            </w:pPr>
            <w:r>
              <w:rPr>
                <w:rFonts w:ascii="Courier New" w:hAnsi="Courier New" w:eastAsia="SFSS1200" w:cs="Courier New"/>
                <w:kern w:val="0"/>
                <w:sz w:val="24"/>
                <w:szCs w:val="24"/>
                <w:lang w:val="en-US"/>
              </w:rPr>
              <w:t>0 1</w:t>
            </w:r>
          </w:p>
          <w:p>
            <w:pPr>
              <w:pStyle w:val="8"/>
              <w:widowControl w:val="0"/>
              <w:spacing w:line="240" w:lineRule="auto"/>
              <w:rPr>
                <w:rFonts w:ascii="Courier New" w:hAnsi="Courier New" w:cs="Courier New"/>
              </w:rPr>
            </w:pPr>
            <w:r>
              <w:rPr>
                <w:rFonts w:ascii="Courier New" w:hAnsi="Courier New" w:eastAsia="SFSS1200" w:cs="Courier New"/>
                <w:kern w:val="0"/>
                <w:sz w:val="24"/>
                <w:szCs w:val="24"/>
                <w:lang w:val="en-US"/>
              </w:rPr>
              <w:t>6 2</w:t>
            </w:r>
          </w:p>
        </w:tc>
        <w:tc>
          <w:tcPr>
            <w:tcW w:w="2520" w:type="dxa"/>
            <w:tcBorders>
              <w:left w:val="single" w:color="000001" w:sz="8" w:space="0"/>
              <w:bottom w:val="single" w:color="000001" w:sz="8" w:space="0"/>
              <w:right w:val="single" w:color="000001" w:sz="8" w:space="0"/>
            </w:tcBorders>
          </w:tcPr>
          <w:p>
            <w:pPr>
              <w:widowControl/>
              <w:suppressAutoHyphens w:val="0"/>
              <w:autoSpaceDE w:val="0"/>
              <w:autoSpaceDN w:val="0"/>
              <w:adjustRightInd w:val="0"/>
              <w:spacing w:line="240" w:lineRule="auto"/>
              <w:textAlignment w:val="auto"/>
              <w:rPr>
                <w:rFonts w:ascii="Courier New" w:hAnsi="Courier New" w:eastAsia="SFSS1200" w:cs="Courier New"/>
                <w:kern w:val="0"/>
                <w:sz w:val="24"/>
                <w:szCs w:val="24"/>
                <w:lang w:val="en-US"/>
              </w:rPr>
            </w:pPr>
            <w:r>
              <w:rPr>
                <w:rFonts w:ascii="Courier New" w:hAnsi="Courier New" w:eastAsia="SFSS1200" w:cs="Courier New"/>
                <w:kern w:val="0"/>
                <w:sz w:val="24"/>
                <w:szCs w:val="24"/>
                <w:lang w:val="en-US"/>
              </w:rPr>
              <w:t>YES</w:t>
            </w:r>
          </w:p>
          <w:p>
            <w:pPr>
              <w:pStyle w:val="8"/>
              <w:widowControl w:val="0"/>
              <w:spacing w:line="240" w:lineRule="auto"/>
              <w:rPr>
                <w:rFonts w:ascii="Courier New" w:hAnsi="Courier New" w:cs="Courier New"/>
              </w:rPr>
            </w:pPr>
            <w:r>
              <w:rPr>
                <w:rFonts w:ascii="Courier New" w:hAnsi="Courier New" w:eastAsia="SFSS1200" w:cs="Courier New"/>
                <w:kern w:val="0"/>
                <w:sz w:val="24"/>
                <w:szCs w:val="24"/>
                <w:lang w:val="en-US"/>
              </w:rPr>
              <w:t>0 1 4 6 2 3 5 0</w:t>
            </w:r>
          </w:p>
        </w:tc>
        <w:tc>
          <w:tcPr>
            <w:tcW w:w="4708" w:type="dxa"/>
            <w:tcBorders>
              <w:left w:val="single" w:color="000001" w:sz="8" w:space="0"/>
              <w:bottom w:val="single" w:color="000001" w:sz="8" w:space="0"/>
              <w:right w:val="single" w:color="000001" w:sz="8" w:space="0"/>
            </w:tcBorders>
          </w:tcPr>
          <w:p>
            <w:pPr>
              <w:widowControl/>
              <w:suppressAutoHyphens w:val="0"/>
              <w:autoSpaceDE w:val="0"/>
              <w:autoSpaceDN w:val="0"/>
              <w:adjustRightInd w:val="0"/>
              <w:spacing w:line="240" w:lineRule="auto"/>
              <w:textAlignment w:val="auto"/>
              <w:rPr>
                <w:rFonts w:ascii="Courier New" w:hAnsi="Courier New" w:eastAsia="SFSS1200" w:cs="Courier New"/>
                <w:kern w:val="0"/>
                <w:sz w:val="24"/>
                <w:szCs w:val="24"/>
                <w:lang w:val="en-US"/>
              </w:rPr>
            </w:pPr>
            <w:r>
              <w:object>
                <v:shape id="_x0000_i1025" o:spt="75" type="#_x0000_t75" style="height:196.15pt;width:228.45pt;" o:ole="t" filled="f" o:preferrelative="t" stroked="f" coordsize="21600,21600">
                  <v:path/>
                  <v:fill on="f" focussize="0,0"/>
                  <v:stroke on="f" joinstyle="miter"/>
                  <v:imagedata r:id="rId14" o:title=""/>
                  <o:lock v:ext="edit" aspectratio="t"/>
                  <w10:wrap type="none"/>
                  <w10:anchorlock/>
                </v:shape>
                <o:OLEObject Type="Embed" ProgID="Paint.Picture" ShapeID="_x0000_i1025" DrawAspect="Content" ObjectID="_1468075725" r:id="rId13">
                  <o:LockedField>false</o:LockedField>
                </o:OLEObject>
              </w:object>
            </w:r>
          </w:p>
        </w:tc>
      </w:tr>
    </w:tbl>
    <w:p>
      <w:pPr>
        <w:pStyle w:val="8"/>
        <w:spacing w:after="40"/>
        <w:jc w:val="both"/>
      </w:pPr>
    </w:p>
    <w:p/>
    <w:sectPr>
      <w:headerReference r:id="rId7" w:type="first"/>
      <w:footerReference r:id="rId10" w:type="first"/>
      <w:headerReference r:id="rId5" w:type="default"/>
      <w:footerReference r:id="rId8" w:type="default"/>
      <w:headerReference r:id="rId6" w:type="even"/>
      <w:footerReference r:id="rId9" w:type="even"/>
      <w:pgSz w:w="11906" w:h="16838"/>
      <w:pgMar w:top="1440" w:right="1440" w:bottom="1440" w:left="1440" w:header="708" w:footer="0" w:gutter="0"/>
      <w:cols w:space="708" w:num="1"/>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Cambria Math">
    <w:panose1 w:val="02040503050406030204"/>
    <w:charset w:val="00"/>
    <w:family w:val="roman"/>
    <w:pitch w:val="default"/>
    <w:sig w:usb0="E00006FF" w:usb1="420024FF" w:usb2="02000000" w:usb3="00000000" w:csb0="2000019F" w:csb1="00000000"/>
  </w:font>
  <w:font w:name="SFSS1200">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bookmarkStart w:id="0" w:name="_Hlk98516583"/>
  </w:p>
  <w:p>
    <w:pPr>
      <w:pStyle w:val="7"/>
      <w:rPr>
        <w:color w:val="505094"/>
        <w:sz w:val="72"/>
        <w:szCs w:val="72"/>
        <w:lang w:val="en-US"/>
      </w:rPr>
    </w:pPr>
    <w:r>
      <w:drawing>
        <wp:anchor distT="0" distB="0" distL="114300" distR="114300" simplePos="0" relativeHeight="251659264" behindDoc="0" locked="0" layoutInCell="1" allowOverlap="1">
          <wp:simplePos x="0" y="0"/>
          <wp:positionH relativeFrom="column">
            <wp:posOffset>4183380</wp:posOffset>
          </wp:positionH>
          <wp:positionV relativeFrom="paragraph">
            <wp:posOffset>5715</wp:posOffset>
          </wp:positionV>
          <wp:extent cx="1706245" cy="756920"/>
          <wp:effectExtent l="0" t="0" r="0" b="0"/>
          <wp:wrapSquare wrapText="bothSides"/>
          <wp:docPr id="1"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1706245" cy="756920"/>
                  </a:xfrm>
                  <a:prstGeom prst="rect">
                    <a:avLst/>
                  </a:prstGeom>
                </pic:spPr>
              </pic:pic>
            </a:graphicData>
          </a:graphic>
        </wp:anchor>
      </w:drawing>
    </w:r>
    <w:r>
      <w:rPr>
        <w:color w:val="505094"/>
        <w:sz w:val="72"/>
        <w:szCs w:val="72"/>
        <w:lang w:val="en-US"/>
      </w:rPr>
      <w:t>Eksk</w:t>
    </w:r>
  </w:p>
  <w:p>
    <w:pPr>
      <w:pStyle w:val="8"/>
      <w:rPr>
        <w:lang w:val="en-US"/>
      </w:rPr>
    </w:pPr>
    <w:r>
      <w:rPr>
        <w:lang w:val="en-US"/>
      </w:rPr>
      <w:t>SEASON</w:t>
    </w:r>
    <w:r>
      <w:t xml:space="preserve"> </w:t>
    </w:r>
    <w:r>
      <w:rPr>
        <w:lang w:val="en-US"/>
      </w:rPr>
      <w:t>2021/2022</w:t>
    </w:r>
    <w:r>
      <w:t xml:space="preserve"> – </w:t>
    </w:r>
    <w:r>
      <w:rPr>
        <w:lang w:val="en-US"/>
      </w:rPr>
      <w:t>FORTH</w:t>
    </w:r>
    <w:r>
      <w:t xml:space="preserve"> </w:t>
    </w:r>
    <w:r>
      <w:rPr>
        <w:lang w:val="en-US"/>
      </w:rPr>
      <w:t>ROUND</w:t>
    </w:r>
  </w:p>
  <w:bookmarkEnd w:id="0"/>
  <w:p>
    <w:pPr>
      <w:pStyle w:val="8"/>
      <w:spacing w:line="240" w:lineRule="auto"/>
    </w:pP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38"/>
    <w:rsid w:val="00072257"/>
    <w:rsid w:val="000F40C0"/>
    <w:rsid w:val="001B7E49"/>
    <w:rsid w:val="00221009"/>
    <w:rsid w:val="002673CF"/>
    <w:rsid w:val="00295823"/>
    <w:rsid w:val="004A30B3"/>
    <w:rsid w:val="00543D0D"/>
    <w:rsid w:val="00695A3A"/>
    <w:rsid w:val="00785A21"/>
    <w:rsid w:val="008705CD"/>
    <w:rsid w:val="009035EC"/>
    <w:rsid w:val="00913D23"/>
    <w:rsid w:val="009C016F"/>
    <w:rsid w:val="00BE6986"/>
    <w:rsid w:val="00CD4C8F"/>
    <w:rsid w:val="00E32DEF"/>
    <w:rsid w:val="00E82115"/>
    <w:rsid w:val="00EB3438"/>
    <w:rsid w:val="1B60070A"/>
    <w:rsid w:val="4EA97634"/>
    <w:rsid w:val="52D101B3"/>
    <w:rsid w:val="545F3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spacing w:line="276" w:lineRule="auto"/>
      <w:textAlignment w:val="baseline"/>
    </w:pPr>
    <w:rPr>
      <w:rFonts w:ascii="Arial" w:hAnsi="Arial" w:eastAsia="Arial" w:cs="Arial"/>
      <w:color w:val="000000"/>
      <w:kern w:val="2"/>
      <w:sz w:val="22"/>
      <w:szCs w:val="22"/>
      <w:lang w:val="bg-BG" w:eastAsia="bg-BG"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2"/>
    <w:unhideWhenUsed/>
    <w:uiPriority w:val="99"/>
    <w:pPr>
      <w:tabs>
        <w:tab w:val="center" w:pos="4680"/>
        <w:tab w:val="right" w:pos="9360"/>
      </w:tabs>
      <w:spacing w:line="240" w:lineRule="auto"/>
    </w:pPr>
  </w:style>
  <w:style w:type="paragraph" w:styleId="5">
    <w:name w:val="header"/>
    <w:basedOn w:val="1"/>
    <w:link w:val="11"/>
    <w:unhideWhenUsed/>
    <w:uiPriority w:val="99"/>
    <w:pPr>
      <w:tabs>
        <w:tab w:val="center" w:pos="4680"/>
        <w:tab w:val="right" w:pos="9360"/>
      </w:tabs>
      <w:spacing w:line="240" w:lineRule="auto"/>
    </w:pPr>
  </w:style>
  <w:style w:type="paragraph" w:styleId="6">
    <w:name w:val="Subtitle"/>
    <w:basedOn w:val="1"/>
    <w:next w:val="1"/>
    <w:link w:val="10"/>
    <w:qFormat/>
    <w:uiPriority w:val="11"/>
    <w:pPr>
      <w:spacing w:after="160"/>
    </w:pPr>
    <w:rPr>
      <w:rFonts w:asciiTheme="minorHAnsi" w:hAnsiTheme="minorHAnsi" w:eastAsiaTheme="minorEastAsia" w:cstheme="minorBidi"/>
      <w:color w:val="595959" w:themeColor="text1" w:themeTint="A6"/>
      <w:spacing w:val="15"/>
      <w14:textFill>
        <w14:solidFill>
          <w14:schemeClr w14:val="tx1">
            <w14:lumMod w14:val="65000"/>
            <w14:lumOff w14:val="35000"/>
          </w14:schemeClr>
        </w14:solidFill>
      </w14:textFill>
    </w:rPr>
  </w:style>
  <w:style w:type="paragraph" w:styleId="7">
    <w:name w:val="Title"/>
    <w:basedOn w:val="8"/>
    <w:next w:val="6"/>
    <w:link w:val="9"/>
    <w:qFormat/>
    <w:uiPriority w:val="0"/>
    <w:pPr>
      <w:keepNext/>
      <w:keepLines/>
      <w:spacing w:after="60"/>
    </w:pPr>
    <w:rPr>
      <w:b/>
      <w:bCs/>
      <w:sz w:val="52"/>
      <w:szCs w:val="52"/>
    </w:rPr>
  </w:style>
  <w:style w:type="paragraph" w:customStyle="1" w:styleId="8">
    <w:name w:val="Standard"/>
    <w:qFormat/>
    <w:uiPriority w:val="0"/>
    <w:pPr>
      <w:suppressAutoHyphens/>
      <w:spacing w:line="276" w:lineRule="auto"/>
      <w:textAlignment w:val="baseline"/>
    </w:pPr>
    <w:rPr>
      <w:rFonts w:ascii="Arial" w:hAnsi="Arial" w:eastAsia="Arial" w:cs="Arial"/>
      <w:kern w:val="2"/>
      <w:sz w:val="22"/>
      <w:szCs w:val="22"/>
      <w:lang w:val="bg-BG" w:eastAsia="bg-BG" w:bidi="ar-SA"/>
    </w:rPr>
  </w:style>
  <w:style w:type="character" w:customStyle="1" w:styleId="9">
    <w:name w:val="Title Char"/>
    <w:basedOn w:val="2"/>
    <w:link w:val="7"/>
    <w:uiPriority w:val="0"/>
    <w:rPr>
      <w:rFonts w:ascii="Arial" w:hAnsi="Arial" w:eastAsia="Arial" w:cs="Arial"/>
      <w:b/>
      <w:bCs/>
      <w:kern w:val="2"/>
      <w:sz w:val="52"/>
      <w:szCs w:val="52"/>
      <w:lang w:val="bg-BG" w:eastAsia="bg-BG"/>
    </w:rPr>
  </w:style>
  <w:style w:type="character" w:customStyle="1" w:styleId="10">
    <w:name w:val="Subtitle Char"/>
    <w:basedOn w:val="2"/>
    <w:link w:val="6"/>
    <w:qFormat/>
    <w:uiPriority w:val="11"/>
    <w:rPr>
      <w:rFonts w:eastAsiaTheme="minorEastAsia"/>
      <w:color w:val="595959" w:themeColor="text1" w:themeTint="A6"/>
      <w:spacing w:val="15"/>
      <w:kern w:val="2"/>
      <w:lang w:val="bg-BG" w:eastAsia="bg-BG"/>
      <w14:textFill>
        <w14:solidFill>
          <w14:schemeClr w14:val="tx1">
            <w14:lumMod w14:val="65000"/>
            <w14:lumOff w14:val="35000"/>
          </w14:schemeClr>
        </w14:solidFill>
      </w14:textFill>
    </w:rPr>
  </w:style>
  <w:style w:type="character" w:customStyle="1" w:styleId="11">
    <w:name w:val="Header Char"/>
    <w:basedOn w:val="2"/>
    <w:link w:val="5"/>
    <w:qFormat/>
    <w:uiPriority w:val="99"/>
    <w:rPr>
      <w:rFonts w:ascii="Arial" w:hAnsi="Arial" w:eastAsia="Arial" w:cs="Arial"/>
      <w:color w:val="000000"/>
      <w:kern w:val="2"/>
      <w:lang w:val="bg-BG" w:eastAsia="bg-BG"/>
    </w:rPr>
  </w:style>
  <w:style w:type="character" w:customStyle="1" w:styleId="12">
    <w:name w:val="Footer Char"/>
    <w:basedOn w:val="2"/>
    <w:link w:val="4"/>
    <w:uiPriority w:val="99"/>
    <w:rPr>
      <w:rFonts w:ascii="Arial" w:hAnsi="Arial" w:eastAsia="Arial" w:cs="Arial"/>
      <w:color w:val="000000"/>
      <w:kern w:val="2"/>
      <w:lang w:val="bg-BG" w:eastAsia="bg-BG"/>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3.png"/><Relationship Id="rId13" Type="http://schemas.openxmlformats.org/officeDocument/2006/relationships/oleObject" Target="embeddings/oleObject1.bin"/><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337</Words>
  <Characters>1921</Characters>
  <Lines>16</Lines>
  <Paragraphs>4</Paragraphs>
  <TotalTime>70</TotalTime>
  <ScaleCrop>false</ScaleCrop>
  <LinksUpToDate>false</LinksUpToDate>
  <CharactersWithSpaces>2254</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2022-03-11T08:41:00Z</dcterms:created>
  <dc:creator>alexander gatev</dc:creator>
  <cp:lastModifiedBy>boris.mihov</cp:lastModifiedBy>
  <cp:lastPrinted>2022-03-18T15:36:00Z</cp:lastPrinted>
  <dcterms:modified xsi:type="dcterms:W3CDTF">2022-03-19T09:23:04Z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EDC3938821854BFFB2B5B660C0987BEF</vt:lpwstr>
  </property>
</Properties>
</file>